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516F" w14:textId="661BD3EC" w:rsidR="00DB4971" w:rsidRDefault="00DB4971" w:rsidP="00D55C04">
      <w:pPr>
        <w:spacing w:after="0" w:line="320" w:lineRule="exact"/>
        <w:ind w:right="76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Zusatzaufwand durch Grundsteuerreform: Eigentum verpflichtet – auch zur Bürokratie</w:t>
      </w:r>
    </w:p>
    <w:p w14:paraId="711EC021" w14:textId="77777777" w:rsidR="00BC1250" w:rsidRDefault="00BC1250" w:rsidP="00D55C04">
      <w:pPr>
        <w:spacing w:after="0" w:line="320" w:lineRule="exact"/>
        <w:ind w:right="76"/>
        <w:rPr>
          <w:rFonts w:ascii="Arial" w:hAnsi="Arial" w:cs="Arial"/>
          <w:b/>
          <w:color w:val="000000"/>
          <w:sz w:val="20"/>
          <w:szCs w:val="20"/>
        </w:rPr>
      </w:pPr>
    </w:p>
    <w:p w14:paraId="43BDAB99" w14:textId="56A7A189" w:rsidR="00D55C04" w:rsidRPr="00BC2474" w:rsidRDefault="005030CB" w:rsidP="00D55C04">
      <w:pPr>
        <w:spacing w:after="0" w:line="320" w:lineRule="exact"/>
        <w:ind w:right="76"/>
        <w:rPr>
          <w:rFonts w:ascii="Arial" w:hAnsi="Arial" w:cs="Arial"/>
          <w:bCs/>
          <w:color w:val="000000"/>
          <w:spacing w:val="-2"/>
          <w:sz w:val="20"/>
          <w:szCs w:val="20"/>
        </w:rPr>
      </w:pPr>
      <w:r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Neubewertung von 36 Millionen Wohnimmobilien in 16 Bundesländern / </w:t>
      </w:r>
      <w:r w:rsidR="00DB4971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Immobilienbesitz </w:t>
      </w:r>
      <w:r>
        <w:rPr>
          <w:rFonts w:ascii="Arial" w:hAnsi="Arial" w:cs="Arial"/>
          <w:bCs/>
          <w:color w:val="000000"/>
          <w:spacing w:val="-2"/>
          <w:sz w:val="20"/>
          <w:szCs w:val="20"/>
        </w:rPr>
        <w:t>zum</w:t>
      </w:r>
      <w:r w:rsidR="00730A66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1. Januar 2022 maßgeblich / Jeweils unterschiedliche Grundsteuergesetze / </w:t>
      </w:r>
      <w:r w:rsidR="00BB33A5">
        <w:rPr>
          <w:rFonts w:ascii="Arial" w:hAnsi="Arial" w:cs="Arial"/>
          <w:bCs/>
          <w:color w:val="000000"/>
          <w:spacing w:val="-2"/>
          <w:sz w:val="20"/>
          <w:szCs w:val="20"/>
        </w:rPr>
        <w:t>Eigentümer müssen bis Ende Oktober Freistellungserklärung einreichen</w:t>
      </w:r>
    </w:p>
    <w:p w14:paraId="5E6CDEED" w14:textId="77777777" w:rsidR="00BC1250" w:rsidRPr="00D55C04" w:rsidRDefault="00BC1250" w:rsidP="00D55C04">
      <w:pPr>
        <w:spacing w:after="0" w:line="320" w:lineRule="exact"/>
        <w:ind w:right="76"/>
        <w:rPr>
          <w:rFonts w:ascii="Arial" w:hAnsi="Arial" w:cs="Arial"/>
          <w:b/>
          <w:sz w:val="20"/>
          <w:szCs w:val="20"/>
        </w:rPr>
      </w:pPr>
    </w:p>
    <w:p w14:paraId="56D779A2" w14:textId="6F5FB587" w:rsidR="00010FE9" w:rsidRPr="000D2157" w:rsidRDefault="00D55C04" w:rsidP="00C2174E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 w:rsidRPr="00C320B4">
        <w:rPr>
          <w:rFonts w:ascii="Arial" w:hAnsi="Arial" w:cs="Arial"/>
          <w:b/>
          <w:bCs/>
          <w:color w:val="000000"/>
          <w:sz w:val="20"/>
          <w:szCs w:val="20"/>
        </w:rPr>
        <w:t>Leinfelden-Echterdingen,</w:t>
      </w:r>
      <w:r w:rsidR="00677E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F2137">
        <w:rPr>
          <w:rFonts w:ascii="Arial" w:hAnsi="Arial" w:cs="Arial"/>
          <w:b/>
          <w:bCs/>
          <w:color w:val="000000"/>
          <w:sz w:val="20"/>
          <w:szCs w:val="20"/>
        </w:rPr>
        <w:t>02</w:t>
      </w:r>
      <w:r w:rsidR="0072310D" w:rsidRPr="00C320B4">
        <w:rPr>
          <w:rFonts w:ascii="Arial" w:hAnsi="Arial" w:cs="Arial"/>
          <w:b/>
          <w:bCs/>
          <w:color w:val="000000"/>
          <w:sz w:val="20"/>
          <w:szCs w:val="20"/>
        </w:rPr>
        <w:t>.0</w:t>
      </w:r>
      <w:r w:rsidR="00DF213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72310D" w:rsidRPr="00C320B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C320B4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CB762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F55D8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C320B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Ob Eigentumswohnung oder das Einfamilienhaus: Die neue Grundsteuerreform verlangt </w:t>
      </w:r>
      <w:r w:rsidR="000D2157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esitzern der </w:t>
      </w:r>
      <w:r w:rsidR="000D2157">
        <w:rPr>
          <w:rFonts w:ascii="Arial" w:hAnsi="Arial" w:cs="Arial"/>
          <w:b/>
          <w:bCs/>
          <w:color w:val="000000"/>
          <w:sz w:val="20"/>
          <w:szCs w:val="20"/>
        </w:rPr>
        <w:t xml:space="preserve">deutschlandweit 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rund 36 Millionen Wohnimmobilien in den nächsten Wochen und Monaten einiges an Zusatzaufwand ab. 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 xml:space="preserve">Das Immobilienmaklernetzwerk </w:t>
      </w:r>
      <w:proofErr w:type="spellStart"/>
      <w:r w:rsidR="00DB4971" w:rsidRPr="00C320B4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>emax</w:t>
      </w:r>
      <w:proofErr w:type="spellEnd"/>
      <w:r w:rsidR="00DB4971" w:rsidRPr="00C320B4">
        <w:rPr>
          <w:rFonts w:ascii="Arial" w:hAnsi="Arial" w:cs="Arial"/>
          <w:b/>
          <w:bCs/>
          <w:color w:val="000000"/>
          <w:sz w:val="20"/>
          <w:szCs w:val="20"/>
        </w:rPr>
        <w:t xml:space="preserve"> Germany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 xml:space="preserve"> rät, sich 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bereits jetzt 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 xml:space="preserve">genau mit den Regelungen des jeweils geltenden Grundsteuergesetzes auseinanderzusetzen – auch, um Sanktionen, Verspätungszuschläge oder gar Zwangsgelder zu vermeiden. </w:t>
      </w:r>
      <w:r w:rsidR="00DB4971" w:rsidRPr="00E47C61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 xml:space="preserve">Zwar können die Daten im Wege der Feststellungserklärung 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zwischen Juli und 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 xml:space="preserve">Ende Oktober 2022 </w:t>
      </w:r>
      <w:r w:rsidR="00E179C0">
        <w:rPr>
          <w:rFonts w:ascii="Arial" w:hAnsi="Arial" w:cs="Arial"/>
          <w:b/>
          <w:bCs/>
          <w:color w:val="000000"/>
          <w:sz w:val="20"/>
          <w:szCs w:val="20"/>
        </w:rPr>
        <w:t xml:space="preserve">beim Finanzamt </w:t>
      </w:r>
      <w:r w:rsidR="00DB4971">
        <w:rPr>
          <w:rFonts w:ascii="Arial" w:hAnsi="Arial" w:cs="Arial"/>
          <w:b/>
          <w:bCs/>
          <w:color w:val="000000"/>
          <w:sz w:val="20"/>
          <w:szCs w:val="20"/>
        </w:rPr>
        <w:t>eingereicht werden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2174E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>Doch je nach Modell müssen zum Teil umfangreiche Angaben gemacht werden, die viele Eigentümer nicht ohne weiteres parat haben dürften</w:t>
      </w:r>
      <w:r w:rsidR="00DB4971" w:rsidRPr="00E47C61">
        <w:rPr>
          <w:rFonts w:ascii="Arial" w:hAnsi="Arial" w:cs="Arial"/>
          <w:b/>
          <w:bCs/>
          <w:color w:val="000000"/>
          <w:sz w:val="20"/>
          <w:szCs w:val="20"/>
        </w:rPr>
        <w:t xml:space="preserve">“, </w:t>
      </w:r>
      <w:r w:rsidR="00DB4971" w:rsidRPr="007E7888">
        <w:rPr>
          <w:rFonts w:ascii="Arial" w:hAnsi="Arial" w:cs="Arial"/>
          <w:b/>
          <w:bCs/>
          <w:color w:val="000000"/>
          <w:sz w:val="20"/>
          <w:szCs w:val="20"/>
        </w:rPr>
        <w:t>erklärt Kurt Friedl, CEO und Gesellschafter</w:t>
      </w:r>
      <w:r w:rsidR="00DB4971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 von </w:t>
      </w:r>
      <w:proofErr w:type="spellStart"/>
      <w:r w:rsidR="00DB4971" w:rsidRPr="00C2174E">
        <w:rPr>
          <w:rFonts w:ascii="Arial" w:hAnsi="Arial" w:cs="Arial"/>
          <w:b/>
          <w:bCs/>
          <w:color w:val="000000"/>
          <w:sz w:val="20"/>
          <w:szCs w:val="20"/>
        </w:rPr>
        <w:t>Remax</w:t>
      </w:r>
      <w:proofErr w:type="spellEnd"/>
      <w:r w:rsidR="00DB4971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 Germany.</w:t>
      </w:r>
      <w:r w:rsidR="00C2174E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 Daten</w:t>
      </w:r>
      <w:r w:rsid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2174E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liefern müssen </w:t>
      </w:r>
      <w:r w:rsidR="00D84F8D" w:rsidRPr="00C2174E">
        <w:rPr>
          <w:rFonts w:ascii="Arial" w:hAnsi="Arial" w:cs="Arial"/>
          <w:b/>
          <w:bCs/>
          <w:color w:val="000000"/>
          <w:sz w:val="20"/>
          <w:szCs w:val="20"/>
        </w:rPr>
        <w:t>all diejenigen</w:t>
      </w:r>
      <w:r w:rsidR="0077509F" w:rsidRPr="00C2174E">
        <w:rPr>
          <w:rFonts w:ascii="Arial" w:hAnsi="Arial" w:cs="Arial"/>
          <w:b/>
          <w:bCs/>
          <w:color w:val="000000"/>
          <w:sz w:val="20"/>
          <w:szCs w:val="20"/>
        </w:rPr>
        <w:t>, die am 1. Januar 2022 Eigentümer</w:t>
      </w:r>
      <w:r w:rsidR="00E051FF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509F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eines </w:t>
      </w:r>
      <w:r w:rsidR="00E051FF" w:rsidRPr="00C2174E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77509F" w:rsidRPr="00C2174E">
        <w:rPr>
          <w:rFonts w:ascii="Arial" w:hAnsi="Arial" w:cs="Arial"/>
          <w:b/>
          <w:bCs/>
          <w:color w:val="000000"/>
          <w:sz w:val="20"/>
          <w:szCs w:val="20"/>
        </w:rPr>
        <w:t>auses</w:t>
      </w:r>
      <w:r w:rsidR="00E051FF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77509F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einer </w:t>
      </w:r>
      <w:r w:rsidR="00E051FF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Wohnung </w:t>
      </w:r>
      <w:r w:rsidR="0077509F" w:rsidRPr="00C2174E">
        <w:rPr>
          <w:rFonts w:ascii="Arial" w:hAnsi="Arial" w:cs="Arial"/>
          <w:b/>
          <w:bCs/>
          <w:color w:val="000000"/>
          <w:sz w:val="20"/>
          <w:szCs w:val="20"/>
        </w:rPr>
        <w:t xml:space="preserve">oder eines </w:t>
      </w:r>
      <w:r w:rsidR="00E051FF" w:rsidRPr="00C2174E">
        <w:rPr>
          <w:rFonts w:ascii="Arial" w:hAnsi="Arial" w:cs="Arial"/>
          <w:b/>
          <w:bCs/>
          <w:color w:val="000000"/>
          <w:sz w:val="20"/>
          <w:szCs w:val="20"/>
        </w:rPr>
        <w:t>Grundstück</w:t>
      </w:r>
      <w:r w:rsidR="0077509F" w:rsidRPr="00C2174E">
        <w:rPr>
          <w:rFonts w:ascii="Arial" w:hAnsi="Arial" w:cs="Arial"/>
          <w:b/>
          <w:bCs/>
          <w:color w:val="000000"/>
          <w:sz w:val="20"/>
          <w:szCs w:val="20"/>
        </w:rPr>
        <w:t>s waren</w:t>
      </w:r>
      <w:r w:rsidR="00C2174E" w:rsidRPr="000D215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55C74B56" w14:textId="22560967" w:rsidR="00677E20" w:rsidRPr="00E47C61" w:rsidRDefault="00677E20" w:rsidP="00B27DFD">
      <w:pPr>
        <w:spacing w:after="0" w:line="320" w:lineRule="exact"/>
        <w:ind w:right="7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96CE4" w14:textId="0ACECE43" w:rsidR="001B1750" w:rsidRDefault="001864CE" w:rsidP="001864CE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Insbesondere beim </w:t>
      </w:r>
      <w:r w:rsidR="001B1750">
        <w:rPr>
          <w:rFonts w:ascii="Arial" w:hAnsi="Arial" w:cs="Arial"/>
          <w:color w:val="000000"/>
          <w:sz w:val="20"/>
          <w:szCs w:val="20"/>
        </w:rPr>
        <w:t xml:space="preserve">sogenannten </w:t>
      </w:r>
      <w:r>
        <w:rPr>
          <w:rFonts w:ascii="Arial" w:hAnsi="Arial" w:cs="Arial"/>
          <w:color w:val="000000"/>
          <w:sz w:val="20"/>
          <w:szCs w:val="20"/>
        </w:rPr>
        <w:t xml:space="preserve">Bundesmodell, für das sich die neun Bundesländer </w:t>
      </w:r>
      <w:r w:rsidRPr="001864CE">
        <w:rPr>
          <w:rFonts w:ascii="Arial" w:hAnsi="Arial" w:cs="Arial"/>
          <w:color w:val="000000"/>
          <w:sz w:val="20"/>
          <w:szCs w:val="20"/>
        </w:rPr>
        <w:t>Berlin, Brandenburg, Bremen, Mecklenburg-Vorpommern, Nordrhein-Westfalen, Rheinland-Pfalz, Sachsen-Anhalt, Schleswig-Holstein und Thüringen</w:t>
      </w:r>
      <w:r>
        <w:rPr>
          <w:rFonts w:ascii="Arial" w:hAnsi="Arial" w:cs="Arial"/>
          <w:color w:val="000000"/>
          <w:sz w:val="20"/>
          <w:szCs w:val="20"/>
        </w:rPr>
        <w:t xml:space="preserve"> entschieden haben,</w:t>
      </w:r>
      <w:r w:rsidRPr="001864CE">
        <w:rPr>
          <w:rFonts w:ascii="Arial" w:hAnsi="Arial" w:cs="Arial"/>
          <w:color w:val="000000"/>
          <w:sz w:val="20"/>
          <w:szCs w:val="20"/>
        </w:rPr>
        <w:t xml:space="preserve"> müssen Eigentümer </w:t>
      </w:r>
      <w:r w:rsidR="009A0E67">
        <w:rPr>
          <w:rFonts w:ascii="Arial" w:hAnsi="Arial" w:cs="Arial"/>
          <w:color w:val="000000"/>
          <w:sz w:val="20"/>
          <w:szCs w:val="20"/>
        </w:rPr>
        <w:t>vielerlei</w:t>
      </w:r>
      <w:r w:rsidRPr="001864CE">
        <w:rPr>
          <w:rFonts w:ascii="Arial" w:hAnsi="Arial" w:cs="Arial"/>
          <w:color w:val="000000"/>
          <w:sz w:val="20"/>
          <w:szCs w:val="20"/>
        </w:rPr>
        <w:t xml:space="preserve"> Daten</w:t>
      </w:r>
      <w:r>
        <w:rPr>
          <w:rFonts w:ascii="Arial" w:hAnsi="Arial" w:cs="Arial"/>
          <w:color w:val="000000"/>
          <w:sz w:val="20"/>
          <w:szCs w:val="20"/>
        </w:rPr>
        <w:t xml:space="preserve"> liefern</w:t>
      </w:r>
      <w:r w:rsidRPr="001864CE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Neben dem </w:t>
      </w:r>
      <w:r w:rsidRPr="001864CE">
        <w:rPr>
          <w:rFonts w:ascii="Arial" w:hAnsi="Arial" w:cs="Arial"/>
          <w:color w:val="000000"/>
          <w:sz w:val="20"/>
          <w:szCs w:val="20"/>
        </w:rPr>
        <w:t xml:space="preserve">Bodenrichtwert, </w:t>
      </w:r>
      <w:r>
        <w:rPr>
          <w:rFonts w:ascii="Arial" w:hAnsi="Arial" w:cs="Arial"/>
          <w:color w:val="000000"/>
          <w:sz w:val="20"/>
          <w:szCs w:val="20"/>
        </w:rPr>
        <w:t xml:space="preserve">der </w:t>
      </w:r>
      <w:r w:rsidRPr="001864CE">
        <w:rPr>
          <w:rFonts w:ascii="Arial" w:hAnsi="Arial" w:cs="Arial"/>
          <w:color w:val="000000"/>
          <w:sz w:val="20"/>
          <w:szCs w:val="20"/>
        </w:rPr>
        <w:t>Grundstücks- und Wohnfläche</w:t>
      </w:r>
      <w:r w:rsidR="001B1750">
        <w:rPr>
          <w:rFonts w:ascii="Arial" w:hAnsi="Arial" w:cs="Arial"/>
          <w:color w:val="000000"/>
          <w:sz w:val="20"/>
          <w:szCs w:val="20"/>
        </w:rPr>
        <w:t xml:space="preserve"> sowie der </w:t>
      </w:r>
      <w:r w:rsidRPr="001864CE">
        <w:rPr>
          <w:rFonts w:ascii="Arial" w:hAnsi="Arial" w:cs="Arial"/>
          <w:color w:val="000000"/>
          <w:sz w:val="20"/>
          <w:szCs w:val="20"/>
        </w:rPr>
        <w:t>Immobilienart</w:t>
      </w:r>
      <w:r w:rsidR="001B1750">
        <w:rPr>
          <w:rFonts w:ascii="Arial" w:hAnsi="Arial" w:cs="Arial"/>
          <w:color w:val="000000"/>
          <w:sz w:val="20"/>
          <w:szCs w:val="20"/>
        </w:rPr>
        <w:t xml:space="preserve"> die</w:t>
      </w:r>
      <w:r w:rsidRPr="001864CE">
        <w:rPr>
          <w:rFonts w:ascii="Arial" w:hAnsi="Arial" w:cs="Arial"/>
          <w:color w:val="000000"/>
          <w:sz w:val="20"/>
          <w:szCs w:val="20"/>
        </w:rPr>
        <w:t xml:space="preserve"> Baualtersklasse und </w:t>
      </w:r>
      <w:r w:rsidR="001B1750">
        <w:rPr>
          <w:rFonts w:ascii="Arial" w:hAnsi="Arial" w:cs="Arial"/>
          <w:color w:val="000000"/>
          <w:sz w:val="20"/>
          <w:szCs w:val="20"/>
        </w:rPr>
        <w:t xml:space="preserve">die </w:t>
      </w:r>
      <w:r w:rsidRPr="001864CE">
        <w:rPr>
          <w:rFonts w:ascii="Arial" w:hAnsi="Arial" w:cs="Arial"/>
          <w:color w:val="000000"/>
          <w:sz w:val="20"/>
          <w:szCs w:val="20"/>
        </w:rPr>
        <w:t xml:space="preserve">Mietniveaustufe. </w:t>
      </w:r>
      <w:r w:rsidR="001B1750">
        <w:rPr>
          <w:rFonts w:ascii="Arial" w:hAnsi="Arial" w:cs="Arial"/>
          <w:color w:val="000000"/>
          <w:sz w:val="20"/>
          <w:szCs w:val="20"/>
        </w:rPr>
        <w:t xml:space="preserve">Aber auch in den </w:t>
      </w:r>
      <w:r w:rsidR="009044E6">
        <w:rPr>
          <w:rFonts w:ascii="Arial" w:hAnsi="Arial" w:cs="Arial"/>
          <w:color w:val="000000"/>
          <w:sz w:val="20"/>
          <w:szCs w:val="20"/>
        </w:rPr>
        <w:t xml:space="preserve">übrigen sieben </w:t>
      </w:r>
      <w:r w:rsidR="001B1750">
        <w:rPr>
          <w:rFonts w:ascii="Arial" w:hAnsi="Arial" w:cs="Arial"/>
          <w:color w:val="000000"/>
          <w:sz w:val="20"/>
          <w:szCs w:val="20"/>
        </w:rPr>
        <w:t>Bundesländer</w:t>
      </w:r>
      <w:r w:rsidR="005D0407">
        <w:rPr>
          <w:rFonts w:ascii="Arial" w:hAnsi="Arial" w:cs="Arial"/>
          <w:color w:val="000000"/>
          <w:sz w:val="20"/>
          <w:szCs w:val="20"/>
        </w:rPr>
        <w:t>n</w:t>
      </w:r>
      <w:r w:rsidR="001B1750">
        <w:rPr>
          <w:rFonts w:ascii="Arial" w:hAnsi="Arial" w:cs="Arial"/>
          <w:color w:val="000000"/>
          <w:sz w:val="20"/>
          <w:szCs w:val="20"/>
        </w:rPr>
        <w:t>, die eigene Modelle entworfen haben, sollte der Aufwand nicht unterschätzt werden.</w:t>
      </w:r>
    </w:p>
    <w:p w14:paraId="19303BD5" w14:textId="5D670D51" w:rsidR="001B1750" w:rsidRDefault="001B1750" w:rsidP="001864CE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5576CA92" w14:textId="0D256E7F" w:rsidR="009635D7" w:rsidRDefault="00CF1343" w:rsidP="001864CE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Abgabe bis Ende Oktober 2022 online oder in Papierform</w:t>
      </w:r>
    </w:p>
    <w:p w14:paraId="69CA3FD5" w14:textId="77777777" w:rsidR="00D84F8D" w:rsidRPr="00D84F8D" w:rsidRDefault="00D84F8D" w:rsidP="001864CE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5643932A" w14:textId="49A7A2FA" w:rsidR="00EE5CAA" w:rsidRPr="00CF1343" w:rsidRDefault="009A0E67" w:rsidP="00EE5CAA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Bei aller Unterschiedlichkeit </w:t>
      </w:r>
      <w:r w:rsidR="00C266DE">
        <w:rPr>
          <w:rFonts w:ascii="Arial" w:hAnsi="Arial" w:cs="Arial"/>
          <w:color w:val="000000"/>
          <w:sz w:val="20"/>
          <w:szCs w:val="20"/>
        </w:rPr>
        <w:t xml:space="preserve">ist </w:t>
      </w:r>
      <w:r>
        <w:rPr>
          <w:rFonts w:ascii="Arial" w:hAnsi="Arial" w:cs="Arial"/>
          <w:color w:val="000000"/>
          <w:sz w:val="20"/>
          <w:szCs w:val="20"/>
        </w:rPr>
        <w:t xml:space="preserve">allen Modellen </w:t>
      </w:r>
      <w:r w:rsidR="00EE5CAA">
        <w:rPr>
          <w:rFonts w:ascii="Arial" w:hAnsi="Arial" w:cs="Arial"/>
          <w:color w:val="000000"/>
          <w:sz w:val="20"/>
          <w:szCs w:val="20"/>
        </w:rPr>
        <w:t>eines g</w:t>
      </w:r>
      <w:r w:rsidR="00CF1343">
        <w:rPr>
          <w:rFonts w:ascii="Arial" w:hAnsi="Arial" w:cs="Arial"/>
          <w:color w:val="000000"/>
          <w:sz w:val="20"/>
          <w:szCs w:val="20"/>
        </w:rPr>
        <w:t>emeinsam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DF518D" w:rsidRPr="008B07C2">
        <w:rPr>
          <w:rFonts w:ascii="Arial" w:hAnsi="Arial" w:cs="Arial"/>
          <w:color w:val="000000"/>
          <w:sz w:val="20"/>
          <w:szCs w:val="20"/>
        </w:rPr>
        <w:t xml:space="preserve">Das Verfahren zur </w:t>
      </w:r>
      <w:r w:rsidR="00DF518D">
        <w:rPr>
          <w:rFonts w:ascii="Arial" w:hAnsi="Arial" w:cs="Arial"/>
          <w:color w:val="000000"/>
          <w:sz w:val="20"/>
          <w:szCs w:val="20"/>
        </w:rPr>
        <w:t>Berechnung</w:t>
      </w:r>
      <w:r w:rsidR="00DF518D" w:rsidRPr="008B07C2">
        <w:rPr>
          <w:rFonts w:ascii="Arial" w:hAnsi="Arial" w:cs="Arial"/>
          <w:color w:val="000000"/>
          <w:sz w:val="20"/>
          <w:szCs w:val="20"/>
        </w:rPr>
        <w:t xml:space="preserve"> der Grundsteuer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F518D" w:rsidRPr="008B07C2">
        <w:rPr>
          <w:rFonts w:ascii="Arial" w:hAnsi="Arial" w:cs="Arial"/>
          <w:color w:val="000000"/>
          <w:sz w:val="20"/>
          <w:szCs w:val="20"/>
        </w:rPr>
        <w:t xml:space="preserve"> </w:t>
      </w:r>
      <w:r w:rsidR="00DF518D">
        <w:rPr>
          <w:rFonts w:ascii="Arial" w:hAnsi="Arial" w:cs="Arial"/>
          <w:color w:val="000000"/>
          <w:sz w:val="20"/>
          <w:szCs w:val="20"/>
        </w:rPr>
        <w:t>Zunächst wird der Grundsteuerwert ermittelt</w:t>
      </w:r>
      <w:r w:rsidR="00CF1343">
        <w:rPr>
          <w:rFonts w:ascii="Arial" w:hAnsi="Arial" w:cs="Arial"/>
          <w:color w:val="000000"/>
          <w:sz w:val="20"/>
          <w:szCs w:val="20"/>
        </w:rPr>
        <w:t>. D</w:t>
      </w:r>
      <w:r w:rsidR="00DF518D">
        <w:rPr>
          <w:rFonts w:ascii="Arial" w:hAnsi="Arial" w:cs="Arial"/>
          <w:color w:val="000000"/>
          <w:sz w:val="20"/>
          <w:szCs w:val="20"/>
        </w:rPr>
        <w:t>ieser wird dann mit der Steuermesszahl des Landes und anschließend mit dem Hebesatz der Gemeinde</w:t>
      </w:r>
      <w:r w:rsidR="00EE5CAA">
        <w:rPr>
          <w:rFonts w:ascii="Arial" w:hAnsi="Arial" w:cs="Arial"/>
          <w:color w:val="000000"/>
          <w:sz w:val="20"/>
          <w:szCs w:val="20"/>
        </w:rPr>
        <w:t xml:space="preserve"> multipliziert. </w:t>
      </w:r>
      <w:r w:rsidR="00DF518D" w:rsidRPr="004335EC">
        <w:rPr>
          <w:rFonts w:ascii="Arial" w:hAnsi="Arial" w:cs="Arial"/>
          <w:color w:val="000000"/>
          <w:sz w:val="20"/>
          <w:szCs w:val="20"/>
        </w:rPr>
        <w:t xml:space="preserve">Der Grundsteuerwert wird vom Finanzamt aus den Angaben der Grundstückseigentümer in </w:t>
      </w:r>
      <w:r w:rsidR="00DF518D">
        <w:rPr>
          <w:rFonts w:ascii="Arial" w:hAnsi="Arial" w:cs="Arial"/>
          <w:color w:val="000000"/>
          <w:sz w:val="20"/>
          <w:szCs w:val="20"/>
        </w:rPr>
        <w:t xml:space="preserve">der </w:t>
      </w:r>
      <w:r w:rsidR="00DF518D" w:rsidRPr="004335EC">
        <w:rPr>
          <w:rFonts w:ascii="Arial" w:hAnsi="Arial" w:cs="Arial"/>
          <w:color w:val="000000"/>
          <w:sz w:val="20"/>
          <w:szCs w:val="20"/>
        </w:rPr>
        <w:t>Feststellungserklärung zum Stichtag 1. Januar 2022</w:t>
      </w:r>
      <w:r w:rsidR="00DF518D">
        <w:rPr>
          <w:rFonts w:ascii="Arial" w:hAnsi="Arial" w:cs="Arial"/>
          <w:color w:val="000000"/>
          <w:sz w:val="20"/>
          <w:szCs w:val="20"/>
        </w:rPr>
        <w:t xml:space="preserve"> ermittelt</w:t>
      </w:r>
      <w:r w:rsidR="00DF518D" w:rsidRPr="004335EC">
        <w:rPr>
          <w:rFonts w:ascii="Arial" w:hAnsi="Arial" w:cs="Arial"/>
          <w:color w:val="000000"/>
          <w:sz w:val="20"/>
          <w:szCs w:val="20"/>
        </w:rPr>
        <w:t>.</w:t>
      </w:r>
      <w:r w:rsidR="00DF518D">
        <w:rPr>
          <w:rFonts w:ascii="Arial" w:hAnsi="Arial" w:cs="Arial"/>
          <w:color w:val="000000"/>
          <w:sz w:val="20"/>
          <w:szCs w:val="20"/>
        </w:rPr>
        <w:t xml:space="preserve"> </w:t>
      </w:r>
      <w:r w:rsidR="00C266DE">
        <w:rPr>
          <w:rFonts w:ascii="Arial" w:hAnsi="Arial" w:cs="Arial"/>
          <w:color w:val="000000"/>
          <w:sz w:val="20"/>
          <w:szCs w:val="20"/>
        </w:rPr>
        <w:lastRenderedPageBreak/>
        <w:t xml:space="preserve">Während die </w:t>
      </w:r>
      <w:r w:rsidR="00DF518D" w:rsidRPr="004335EC">
        <w:rPr>
          <w:rFonts w:ascii="Arial" w:hAnsi="Arial" w:cs="Arial"/>
          <w:color w:val="000000"/>
          <w:sz w:val="20"/>
          <w:szCs w:val="20"/>
        </w:rPr>
        <w:t>Steuermesszahl gesetzlich festgelegt</w:t>
      </w:r>
      <w:r w:rsidR="00C266DE">
        <w:rPr>
          <w:rFonts w:ascii="Arial" w:hAnsi="Arial" w:cs="Arial"/>
          <w:color w:val="000000"/>
          <w:sz w:val="20"/>
          <w:szCs w:val="20"/>
        </w:rPr>
        <w:t xml:space="preserve"> ist, wird d</w:t>
      </w:r>
      <w:r w:rsidR="00DF518D" w:rsidRPr="004335EC">
        <w:rPr>
          <w:rFonts w:ascii="Arial" w:hAnsi="Arial" w:cs="Arial"/>
          <w:color w:val="000000"/>
          <w:sz w:val="20"/>
          <w:szCs w:val="20"/>
        </w:rPr>
        <w:t>er Hebesatz von der Gemeinde b</w:t>
      </w:r>
      <w:r w:rsidR="00DF518D">
        <w:rPr>
          <w:rFonts w:ascii="Arial" w:hAnsi="Arial" w:cs="Arial"/>
          <w:color w:val="000000"/>
          <w:sz w:val="20"/>
          <w:szCs w:val="20"/>
        </w:rPr>
        <w:t>eziehungsweise</w:t>
      </w:r>
      <w:r w:rsidR="00DF518D" w:rsidRPr="004335EC">
        <w:rPr>
          <w:rFonts w:ascii="Arial" w:hAnsi="Arial" w:cs="Arial"/>
          <w:color w:val="000000"/>
          <w:sz w:val="20"/>
          <w:szCs w:val="20"/>
        </w:rPr>
        <w:t xml:space="preserve"> Stadt bestimmt.</w:t>
      </w:r>
      <w:r w:rsidR="00CF1343">
        <w:rPr>
          <w:rFonts w:ascii="Arial" w:hAnsi="Arial" w:cs="Arial"/>
          <w:color w:val="000000"/>
          <w:sz w:val="20"/>
          <w:szCs w:val="20"/>
        </w:rPr>
        <w:t xml:space="preserve"> </w:t>
      </w:r>
      <w:r w:rsidR="009B1130">
        <w:rPr>
          <w:rFonts w:ascii="Arial" w:hAnsi="Arial" w:cs="Arial"/>
          <w:color w:val="000000"/>
          <w:sz w:val="20"/>
          <w:szCs w:val="20"/>
        </w:rPr>
        <w:t>Eigentümer müssen d</w:t>
      </w:r>
      <w:r w:rsidR="00EE5CAA" w:rsidRPr="00D84F8D">
        <w:rPr>
          <w:rFonts w:ascii="Arial" w:hAnsi="Arial" w:cs="Arial"/>
          <w:color w:val="000000"/>
          <w:sz w:val="20"/>
          <w:szCs w:val="20"/>
        </w:rPr>
        <w:t>ie Feststellungserklärung zwischen dem 1. Juli und 31. Oktober 2022 abgeben</w:t>
      </w:r>
      <w:r w:rsidR="009B1130">
        <w:rPr>
          <w:rFonts w:ascii="Arial" w:hAnsi="Arial" w:cs="Arial"/>
          <w:color w:val="000000"/>
          <w:sz w:val="20"/>
          <w:szCs w:val="20"/>
        </w:rPr>
        <w:t xml:space="preserve"> </w:t>
      </w:r>
      <w:r w:rsidR="00EE5CAA">
        <w:rPr>
          <w:rFonts w:ascii="Arial" w:hAnsi="Arial" w:cs="Arial"/>
          <w:color w:val="000000"/>
          <w:sz w:val="20"/>
          <w:szCs w:val="20"/>
        </w:rPr>
        <w:t xml:space="preserve">– entweder </w:t>
      </w:r>
      <w:r w:rsidR="00EE5CAA" w:rsidRPr="00D84F8D">
        <w:rPr>
          <w:rFonts w:ascii="Arial" w:hAnsi="Arial" w:cs="Arial"/>
          <w:color w:val="000000"/>
          <w:sz w:val="20"/>
          <w:szCs w:val="20"/>
        </w:rPr>
        <w:t>online über das Elster-Portal der Finanzämter</w:t>
      </w:r>
      <w:r w:rsidR="00EE5CAA">
        <w:rPr>
          <w:rFonts w:ascii="Arial" w:hAnsi="Arial" w:cs="Arial"/>
          <w:color w:val="000000"/>
          <w:sz w:val="20"/>
          <w:szCs w:val="20"/>
        </w:rPr>
        <w:t xml:space="preserve"> oder</w:t>
      </w:r>
      <w:r w:rsidR="00EE5CAA" w:rsidRPr="00D84F8D">
        <w:rPr>
          <w:rFonts w:ascii="Arial" w:hAnsi="Arial" w:cs="Arial"/>
          <w:color w:val="000000"/>
          <w:sz w:val="20"/>
          <w:szCs w:val="20"/>
        </w:rPr>
        <w:t xml:space="preserve">, wenn eine elektronische Abgabe nicht möglich ist, in Papierform. Die entsprechenden Vordrucke inklusive Ausfüllanleitung sind ab Juli 2022 bei den Finanzämtern und den Kommunen erhältlich. </w:t>
      </w:r>
    </w:p>
    <w:p w14:paraId="13F30E70" w14:textId="2D237541" w:rsidR="00EE5CAA" w:rsidRDefault="00EE5CAA" w:rsidP="002536BF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4455FD2E" w14:textId="6CA40AC1" w:rsidR="00CF1343" w:rsidRPr="00CF1343" w:rsidRDefault="00CF1343" w:rsidP="002536BF">
      <w:pPr>
        <w:spacing w:after="0" w:line="320" w:lineRule="exact"/>
        <w:ind w:right="76"/>
        <w:rPr>
          <w:rFonts w:ascii="Arial" w:hAnsi="Arial" w:cs="Arial"/>
          <w:b/>
          <w:bCs/>
          <w:color w:val="000000"/>
          <w:sz w:val="20"/>
          <w:szCs w:val="20"/>
        </w:rPr>
      </w:pPr>
      <w:r w:rsidRPr="00CF1343">
        <w:rPr>
          <w:rFonts w:ascii="Arial" w:hAnsi="Arial" w:cs="Arial"/>
          <w:b/>
          <w:bCs/>
          <w:color w:val="000000"/>
          <w:sz w:val="20"/>
          <w:szCs w:val="20"/>
        </w:rPr>
        <w:t xml:space="preserve">Baden-württembergisches und bayerisches Modell am sozial </w:t>
      </w:r>
      <w:r w:rsidR="00D43AEF">
        <w:rPr>
          <w:rFonts w:ascii="Arial" w:hAnsi="Arial" w:cs="Arial"/>
          <w:b/>
          <w:bCs/>
          <w:color w:val="000000"/>
          <w:sz w:val="20"/>
          <w:szCs w:val="20"/>
        </w:rPr>
        <w:t>nachhaltigsten</w:t>
      </w:r>
    </w:p>
    <w:p w14:paraId="6B9DFAE9" w14:textId="1675EE92" w:rsidR="00DF518D" w:rsidRDefault="00DF518D" w:rsidP="002536BF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28FD125B" w14:textId="077C69A6" w:rsidR="00971639" w:rsidRPr="00E322F8" w:rsidRDefault="009B1130" w:rsidP="00E322F8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Kurt Friedl: „Die vom Bundesmodell abweichenden Modelle </w:t>
      </w:r>
      <w:r w:rsidR="00464D59">
        <w:rPr>
          <w:rFonts w:ascii="Arial" w:hAnsi="Arial" w:cs="Arial"/>
          <w:color w:val="000000"/>
          <w:sz w:val="20"/>
          <w:szCs w:val="20"/>
        </w:rPr>
        <w:t xml:space="preserve">weisen </w:t>
      </w:r>
      <w:r>
        <w:rPr>
          <w:rFonts w:ascii="Arial" w:hAnsi="Arial" w:cs="Arial"/>
          <w:color w:val="000000"/>
          <w:sz w:val="20"/>
          <w:szCs w:val="20"/>
        </w:rPr>
        <w:t xml:space="preserve">auch untereinander </w:t>
      </w:r>
      <w:r w:rsidR="00CF1343">
        <w:rPr>
          <w:rFonts w:ascii="Arial" w:hAnsi="Arial" w:cs="Arial"/>
          <w:color w:val="000000"/>
          <w:sz w:val="20"/>
          <w:szCs w:val="20"/>
        </w:rPr>
        <w:t xml:space="preserve">zum Teil </w:t>
      </w:r>
      <w:r w:rsidR="00464D59">
        <w:rPr>
          <w:rFonts w:ascii="Arial" w:hAnsi="Arial" w:cs="Arial"/>
          <w:color w:val="000000"/>
          <w:sz w:val="20"/>
          <w:szCs w:val="20"/>
        </w:rPr>
        <w:t>deutliche Unterschiede auf</w:t>
      </w:r>
      <w:r w:rsidR="00CF1343">
        <w:rPr>
          <w:rFonts w:ascii="Arial" w:hAnsi="Arial" w:cs="Arial"/>
          <w:color w:val="000000"/>
          <w:sz w:val="20"/>
          <w:szCs w:val="20"/>
        </w:rPr>
        <w:t xml:space="preserve">. 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I</w:t>
      </w:r>
      <w:r w:rsidR="002536BF" w:rsidRPr="00B77552">
        <w:rPr>
          <w:rFonts w:ascii="Arial" w:hAnsi="Arial" w:cs="Arial"/>
          <w:color w:val="000000"/>
          <w:sz w:val="20"/>
          <w:szCs w:val="20"/>
        </w:rPr>
        <w:t xml:space="preserve">n </w:t>
      </w:r>
      <w:r w:rsidR="00E06D22" w:rsidRPr="00B77552">
        <w:rPr>
          <w:rFonts w:ascii="Arial" w:hAnsi="Arial" w:cs="Arial"/>
          <w:color w:val="000000"/>
          <w:sz w:val="20"/>
          <w:szCs w:val="20"/>
        </w:rPr>
        <w:t>Baden-Württemberg</w:t>
      </w:r>
      <w:r w:rsidR="002536BF" w:rsidRPr="00B77552">
        <w:rPr>
          <w:rFonts w:ascii="Arial" w:hAnsi="Arial" w:cs="Arial"/>
          <w:color w:val="000000"/>
          <w:sz w:val="20"/>
          <w:szCs w:val="20"/>
        </w:rPr>
        <w:t xml:space="preserve"> </w:t>
      </w:r>
      <w:r w:rsidR="00464D59">
        <w:rPr>
          <w:rFonts w:ascii="Arial" w:hAnsi="Arial" w:cs="Arial"/>
          <w:color w:val="000000"/>
          <w:sz w:val="20"/>
          <w:szCs w:val="20"/>
        </w:rPr>
        <w:t xml:space="preserve">beispielsweise </w:t>
      </w:r>
      <w:r w:rsidRPr="00B77552">
        <w:rPr>
          <w:rFonts w:ascii="Arial" w:hAnsi="Arial" w:cs="Arial"/>
          <w:color w:val="000000"/>
          <w:sz w:val="20"/>
          <w:szCs w:val="20"/>
        </w:rPr>
        <w:t xml:space="preserve">wird 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das sogenannte modifizierte Bodenwertmodell</w:t>
      </w:r>
      <w:r w:rsidRPr="00B77552">
        <w:rPr>
          <w:rFonts w:ascii="Arial" w:hAnsi="Arial" w:cs="Arial"/>
          <w:color w:val="000000"/>
          <w:sz w:val="20"/>
          <w:szCs w:val="20"/>
        </w:rPr>
        <w:t xml:space="preserve"> angewendet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.</w:t>
      </w:r>
      <w:r w:rsidRPr="00B77552">
        <w:rPr>
          <w:rFonts w:ascii="Arial" w:hAnsi="Arial" w:cs="Arial"/>
          <w:color w:val="000000"/>
          <w:sz w:val="20"/>
          <w:szCs w:val="20"/>
        </w:rPr>
        <w:t xml:space="preserve"> Maßgeblich sind hier insbesondere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 xml:space="preserve"> die Grundstücksfläche und der Bodenrichtwert. </w:t>
      </w:r>
      <w:r w:rsidR="00464D59">
        <w:rPr>
          <w:rFonts w:ascii="Arial" w:hAnsi="Arial" w:cs="Arial"/>
          <w:color w:val="000000"/>
          <w:sz w:val="20"/>
          <w:szCs w:val="20"/>
        </w:rPr>
        <w:t>Gebäudewert und -g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röße spiel</w:t>
      </w:r>
      <w:r w:rsidRPr="00B77552">
        <w:rPr>
          <w:rFonts w:ascii="Arial" w:hAnsi="Arial" w:cs="Arial"/>
          <w:color w:val="000000"/>
          <w:sz w:val="20"/>
          <w:szCs w:val="20"/>
        </w:rPr>
        <w:t>en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 xml:space="preserve"> </w:t>
      </w:r>
      <w:r w:rsidR="00464D59">
        <w:rPr>
          <w:rFonts w:ascii="Arial" w:hAnsi="Arial" w:cs="Arial"/>
          <w:color w:val="000000"/>
          <w:sz w:val="20"/>
          <w:szCs w:val="20"/>
        </w:rPr>
        <w:t xml:space="preserve">dagegen 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keine Rolle</w:t>
      </w:r>
      <w:r w:rsidR="00B77552" w:rsidRPr="00B77552">
        <w:rPr>
          <w:rFonts w:ascii="Arial" w:hAnsi="Arial" w:cs="Arial"/>
          <w:color w:val="000000"/>
          <w:sz w:val="20"/>
          <w:szCs w:val="20"/>
        </w:rPr>
        <w:t>, sodass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 xml:space="preserve"> Eigentümer </w:t>
      </w:r>
      <w:r w:rsidR="00464D59">
        <w:rPr>
          <w:rFonts w:ascii="Arial" w:hAnsi="Arial" w:cs="Arial"/>
          <w:color w:val="000000"/>
          <w:sz w:val="20"/>
          <w:szCs w:val="20"/>
        </w:rPr>
        <w:t xml:space="preserve">nur 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wenig</w:t>
      </w:r>
      <w:r w:rsidR="00B77552" w:rsidRPr="00B77552">
        <w:rPr>
          <w:rFonts w:ascii="Arial" w:hAnsi="Arial" w:cs="Arial"/>
          <w:color w:val="000000"/>
          <w:sz w:val="20"/>
          <w:szCs w:val="20"/>
        </w:rPr>
        <w:t>e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 xml:space="preserve"> Daten</w:t>
      </w:r>
      <w:r w:rsidR="00B77552" w:rsidRPr="00B77552">
        <w:rPr>
          <w:rFonts w:ascii="Arial" w:hAnsi="Arial" w:cs="Arial"/>
          <w:color w:val="000000"/>
          <w:sz w:val="20"/>
          <w:szCs w:val="20"/>
        </w:rPr>
        <w:t xml:space="preserve"> an das Finanzamt übermitteln müssen</w:t>
      </w:r>
      <w:r w:rsidR="00172ABE" w:rsidRPr="00B77552">
        <w:rPr>
          <w:rFonts w:ascii="Arial" w:hAnsi="Arial" w:cs="Arial"/>
          <w:color w:val="000000"/>
          <w:sz w:val="20"/>
          <w:szCs w:val="20"/>
        </w:rPr>
        <w:t>.</w:t>
      </w:r>
      <w:r w:rsidR="00B77552">
        <w:rPr>
          <w:rFonts w:ascii="Arial" w:hAnsi="Arial" w:cs="Arial"/>
          <w:color w:val="000000"/>
          <w:sz w:val="20"/>
          <w:szCs w:val="20"/>
        </w:rPr>
        <w:t>“</w:t>
      </w:r>
      <w:r w:rsidR="00464D59">
        <w:rPr>
          <w:rFonts w:ascii="Arial" w:hAnsi="Arial" w:cs="Arial"/>
          <w:color w:val="000000"/>
          <w:sz w:val="20"/>
          <w:szCs w:val="20"/>
        </w:rPr>
        <w:t xml:space="preserve"> Auch im Nachbarland Bayern müssen Eigentümer vergleichsweise wenig</w:t>
      </w:r>
      <w:r w:rsidR="00AB1703">
        <w:rPr>
          <w:rFonts w:ascii="Arial" w:hAnsi="Arial" w:cs="Arial"/>
          <w:color w:val="000000"/>
          <w:sz w:val="20"/>
          <w:szCs w:val="20"/>
        </w:rPr>
        <w:t>e</w:t>
      </w:r>
      <w:r w:rsidR="00464D59">
        <w:rPr>
          <w:rFonts w:ascii="Arial" w:hAnsi="Arial" w:cs="Arial"/>
          <w:color w:val="000000"/>
          <w:sz w:val="20"/>
          <w:szCs w:val="20"/>
        </w:rPr>
        <w:t xml:space="preserve"> Angaben machen, denn das Bundesland </w:t>
      </w:r>
      <w:r w:rsidR="00172ABE">
        <w:rPr>
          <w:rFonts w:ascii="Arial" w:hAnsi="Arial" w:cs="Arial"/>
          <w:color w:val="000000"/>
          <w:sz w:val="20"/>
          <w:szCs w:val="20"/>
        </w:rPr>
        <w:t xml:space="preserve">hat sich </w:t>
      </w:r>
      <w:r w:rsidR="002536BF">
        <w:rPr>
          <w:rFonts w:ascii="Arial" w:hAnsi="Arial" w:cs="Arial"/>
          <w:color w:val="000000"/>
          <w:sz w:val="20"/>
          <w:szCs w:val="20"/>
        </w:rPr>
        <w:t>für das Flächenmodell entschieden</w:t>
      </w:r>
      <w:r w:rsidR="002536BF" w:rsidRPr="00464D59">
        <w:rPr>
          <w:rFonts w:ascii="Arial" w:hAnsi="Arial" w:cs="Arial"/>
          <w:color w:val="000000"/>
          <w:sz w:val="20"/>
          <w:szCs w:val="20"/>
        </w:rPr>
        <w:t xml:space="preserve">. </w:t>
      </w:r>
      <w:r w:rsidR="00AB1703">
        <w:rPr>
          <w:rFonts w:ascii="Arial" w:hAnsi="Arial" w:cs="Arial"/>
          <w:color w:val="000000"/>
          <w:sz w:val="20"/>
          <w:szCs w:val="20"/>
        </w:rPr>
        <w:t>N</w:t>
      </w:r>
      <w:r w:rsidR="00464D59" w:rsidRPr="00464D59">
        <w:rPr>
          <w:rFonts w:ascii="Arial" w:hAnsi="Arial" w:cs="Arial"/>
          <w:color w:val="000000"/>
          <w:sz w:val="20"/>
          <w:szCs w:val="20"/>
        </w:rPr>
        <w:t xml:space="preserve">eben der Grundstücksgröße </w:t>
      </w:r>
      <w:r w:rsidR="00AB1703">
        <w:rPr>
          <w:rFonts w:ascii="Arial" w:hAnsi="Arial" w:cs="Arial"/>
          <w:color w:val="000000"/>
          <w:sz w:val="20"/>
          <w:szCs w:val="20"/>
        </w:rPr>
        <w:t xml:space="preserve">müssen </w:t>
      </w:r>
      <w:r w:rsidR="00464D59" w:rsidRPr="00464D59">
        <w:rPr>
          <w:rFonts w:ascii="Arial" w:hAnsi="Arial" w:cs="Arial"/>
          <w:color w:val="000000"/>
          <w:sz w:val="20"/>
          <w:szCs w:val="20"/>
        </w:rPr>
        <w:t xml:space="preserve">Eigentümer </w:t>
      </w:r>
      <w:r w:rsidR="00AB1703">
        <w:rPr>
          <w:rFonts w:ascii="Arial" w:hAnsi="Arial" w:cs="Arial"/>
          <w:color w:val="000000"/>
          <w:sz w:val="20"/>
          <w:szCs w:val="20"/>
        </w:rPr>
        <w:t xml:space="preserve">die </w:t>
      </w:r>
      <w:r w:rsidR="00464D59" w:rsidRPr="00464D59">
        <w:rPr>
          <w:rFonts w:ascii="Arial" w:hAnsi="Arial" w:cs="Arial"/>
          <w:color w:val="000000"/>
          <w:sz w:val="20"/>
          <w:szCs w:val="20"/>
        </w:rPr>
        <w:t xml:space="preserve">Wohnfläche </w:t>
      </w:r>
      <w:r w:rsidR="00AB1703">
        <w:rPr>
          <w:rFonts w:ascii="Arial" w:hAnsi="Arial" w:cs="Arial"/>
          <w:color w:val="000000"/>
          <w:sz w:val="20"/>
          <w:szCs w:val="20"/>
        </w:rPr>
        <w:t xml:space="preserve">und die </w:t>
      </w:r>
      <w:r w:rsidR="00464D59" w:rsidRPr="00464D59">
        <w:rPr>
          <w:rFonts w:ascii="Arial" w:hAnsi="Arial" w:cs="Arial"/>
          <w:color w:val="000000"/>
          <w:sz w:val="20"/>
          <w:szCs w:val="20"/>
        </w:rPr>
        <w:t xml:space="preserve">Immobiliennutzung </w:t>
      </w:r>
      <w:r w:rsidR="00AB1703">
        <w:rPr>
          <w:rFonts w:ascii="Arial" w:hAnsi="Arial" w:cs="Arial"/>
          <w:color w:val="000000"/>
          <w:sz w:val="20"/>
          <w:szCs w:val="20"/>
        </w:rPr>
        <w:t xml:space="preserve">angeben. </w:t>
      </w:r>
      <w:r w:rsidR="00464D59" w:rsidRPr="00464D59">
        <w:rPr>
          <w:rFonts w:ascii="Arial" w:hAnsi="Arial" w:cs="Arial"/>
          <w:color w:val="000000"/>
          <w:sz w:val="20"/>
          <w:szCs w:val="20"/>
        </w:rPr>
        <w:t xml:space="preserve">Der </w:t>
      </w:r>
      <w:r w:rsidR="00172ABE" w:rsidRPr="00464D59">
        <w:rPr>
          <w:rFonts w:ascii="Arial" w:hAnsi="Arial" w:cs="Arial"/>
          <w:color w:val="000000"/>
          <w:sz w:val="20"/>
          <w:szCs w:val="20"/>
        </w:rPr>
        <w:t xml:space="preserve">Wert </w:t>
      </w:r>
      <w:r w:rsidR="00464D59" w:rsidRPr="00464D59">
        <w:rPr>
          <w:rFonts w:ascii="Arial" w:hAnsi="Arial" w:cs="Arial"/>
          <w:color w:val="000000"/>
          <w:sz w:val="20"/>
          <w:szCs w:val="20"/>
        </w:rPr>
        <w:t>und das A</w:t>
      </w:r>
      <w:r w:rsidR="00172ABE" w:rsidRPr="00464D59">
        <w:rPr>
          <w:rFonts w:ascii="Arial" w:hAnsi="Arial" w:cs="Arial"/>
          <w:color w:val="000000"/>
          <w:sz w:val="20"/>
          <w:szCs w:val="20"/>
        </w:rPr>
        <w:t>lter der Immobilie</w:t>
      </w:r>
      <w:r w:rsidR="00AB1703">
        <w:rPr>
          <w:rFonts w:ascii="Arial" w:hAnsi="Arial" w:cs="Arial"/>
          <w:color w:val="000000"/>
          <w:sz w:val="20"/>
          <w:szCs w:val="20"/>
        </w:rPr>
        <w:t xml:space="preserve"> sind nicht maßgeblich</w:t>
      </w:r>
      <w:r w:rsidR="00172ABE" w:rsidRPr="00464D59">
        <w:rPr>
          <w:rFonts w:ascii="Arial" w:hAnsi="Arial" w:cs="Arial"/>
          <w:color w:val="000000"/>
          <w:sz w:val="20"/>
          <w:szCs w:val="20"/>
        </w:rPr>
        <w:t>.</w:t>
      </w:r>
    </w:p>
    <w:p w14:paraId="27312E82" w14:textId="77777777" w:rsidR="002536BF" w:rsidRDefault="002536BF" w:rsidP="002536BF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55002203" w14:textId="59A6783F" w:rsidR="00DF518D" w:rsidRDefault="00AB1703" w:rsidP="002536BF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AB1703">
        <w:rPr>
          <w:rFonts w:ascii="Arial" w:hAnsi="Arial" w:cs="Arial"/>
          <w:color w:val="000000"/>
          <w:sz w:val="20"/>
          <w:szCs w:val="20"/>
        </w:rPr>
        <w:t xml:space="preserve">Hamburg </w:t>
      </w:r>
      <w:r>
        <w:rPr>
          <w:rFonts w:ascii="Arial" w:hAnsi="Arial" w:cs="Arial"/>
          <w:color w:val="000000"/>
          <w:sz w:val="20"/>
          <w:szCs w:val="20"/>
        </w:rPr>
        <w:t xml:space="preserve">gilt das </w:t>
      </w:r>
      <w:r w:rsidRPr="00AB1703">
        <w:rPr>
          <w:rFonts w:ascii="Arial" w:hAnsi="Arial" w:cs="Arial"/>
          <w:color w:val="000000"/>
          <w:sz w:val="20"/>
          <w:szCs w:val="20"/>
        </w:rPr>
        <w:t xml:space="preserve">sogenannte Wohnlagemodell,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für das </w:t>
      </w:r>
      <w:r w:rsidRPr="00AB1703">
        <w:rPr>
          <w:rFonts w:ascii="Arial" w:hAnsi="Arial" w:cs="Arial"/>
          <w:color w:val="000000"/>
          <w:sz w:val="20"/>
          <w:szCs w:val="20"/>
        </w:rPr>
        <w:t xml:space="preserve">ebenfalls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primär </w:t>
      </w:r>
      <w:r w:rsidRPr="00AB1703">
        <w:rPr>
          <w:rFonts w:ascii="Arial" w:hAnsi="Arial" w:cs="Arial"/>
          <w:color w:val="000000"/>
          <w:sz w:val="20"/>
          <w:szCs w:val="20"/>
        </w:rPr>
        <w:t>die Grundstücks- und Gebäudeflächen heran</w:t>
      </w:r>
      <w:r w:rsidR="00A70169">
        <w:rPr>
          <w:rFonts w:ascii="Arial" w:hAnsi="Arial" w:cs="Arial"/>
          <w:color w:val="000000"/>
          <w:sz w:val="20"/>
          <w:szCs w:val="20"/>
        </w:rPr>
        <w:t>gezogen werden</w:t>
      </w:r>
      <w:r w:rsidRPr="00AB1703">
        <w:rPr>
          <w:rFonts w:ascii="Arial" w:hAnsi="Arial" w:cs="Arial"/>
          <w:color w:val="000000"/>
          <w:sz w:val="20"/>
          <w:szCs w:val="20"/>
        </w:rPr>
        <w:t xml:space="preserve">.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Anders als in </w:t>
      </w:r>
      <w:r w:rsidRPr="00AB1703">
        <w:rPr>
          <w:rFonts w:ascii="Arial" w:hAnsi="Arial" w:cs="Arial"/>
          <w:color w:val="000000"/>
          <w:sz w:val="20"/>
          <w:szCs w:val="20"/>
        </w:rPr>
        <w:t xml:space="preserve">Bayern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wird aber zusätzlich </w:t>
      </w:r>
      <w:r w:rsidRPr="00AB1703">
        <w:rPr>
          <w:rFonts w:ascii="Arial" w:hAnsi="Arial" w:cs="Arial"/>
          <w:color w:val="000000"/>
          <w:sz w:val="20"/>
          <w:szCs w:val="20"/>
        </w:rPr>
        <w:t>die Wohnlage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 berücksichtigt</w:t>
      </w:r>
      <w:r w:rsidRPr="00AB1703">
        <w:rPr>
          <w:rFonts w:ascii="Arial" w:hAnsi="Arial" w:cs="Arial"/>
          <w:color w:val="000000"/>
          <w:sz w:val="20"/>
          <w:szCs w:val="20"/>
        </w:rPr>
        <w:t>.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 </w:t>
      </w:r>
      <w:r w:rsidR="00E06D22" w:rsidRPr="00A70169">
        <w:rPr>
          <w:rFonts w:ascii="Arial" w:hAnsi="Arial" w:cs="Arial"/>
          <w:color w:val="000000"/>
          <w:sz w:val="20"/>
          <w:szCs w:val="20"/>
        </w:rPr>
        <w:t>Hessen</w:t>
      </w:r>
      <w:r w:rsidR="002536BF" w:rsidRPr="00A7016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 xml:space="preserve">und </w:t>
      </w:r>
      <w:r w:rsidR="00E06D22" w:rsidRPr="00A70169">
        <w:rPr>
          <w:rFonts w:ascii="Arial" w:hAnsi="Arial" w:cs="Arial"/>
          <w:color w:val="000000"/>
          <w:sz w:val="20"/>
          <w:szCs w:val="20"/>
        </w:rPr>
        <w:t>Niedersachsen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 xml:space="preserve">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ziehen 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 xml:space="preserve">ebenfalls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– 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>wie Bayern und Hamburg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>Grundstücks- und Wohnfläche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 heran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 xml:space="preserve">. </w:t>
      </w:r>
      <w:r w:rsidR="00A70169">
        <w:rPr>
          <w:rFonts w:ascii="Arial" w:hAnsi="Arial" w:cs="Arial"/>
          <w:color w:val="000000"/>
          <w:sz w:val="20"/>
          <w:szCs w:val="20"/>
        </w:rPr>
        <w:t>Da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 xml:space="preserve">zu kommt </w:t>
      </w:r>
      <w:r w:rsidR="00A70169">
        <w:rPr>
          <w:rFonts w:ascii="Arial" w:hAnsi="Arial" w:cs="Arial"/>
          <w:color w:val="000000"/>
          <w:sz w:val="20"/>
          <w:szCs w:val="20"/>
        </w:rPr>
        <w:t xml:space="preserve">aber </w:t>
      </w:r>
      <w:r w:rsidR="00D536B4" w:rsidRPr="00A70169">
        <w:rPr>
          <w:rFonts w:ascii="Arial" w:hAnsi="Arial" w:cs="Arial"/>
          <w:color w:val="000000"/>
          <w:sz w:val="20"/>
          <w:szCs w:val="20"/>
        </w:rPr>
        <w:t>ein sogenannter Lage-Faktor.</w:t>
      </w:r>
      <w:r w:rsidR="00901E49">
        <w:rPr>
          <w:rFonts w:ascii="Arial" w:hAnsi="Arial" w:cs="Arial"/>
          <w:color w:val="000000"/>
          <w:sz w:val="20"/>
          <w:szCs w:val="20"/>
        </w:rPr>
        <w:t xml:space="preserve">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Das Saarland und Sachsen </w:t>
      </w:r>
      <w:r w:rsidR="00AE2719">
        <w:rPr>
          <w:rFonts w:ascii="Arial" w:hAnsi="Arial" w:cs="Arial"/>
          <w:color w:val="000000"/>
          <w:sz w:val="20"/>
          <w:szCs w:val="20"/>
        </w:rPr>
        <w:t xml:space="preserve">richten sich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weitgehend </w:t>
      </w:r>
      <w:r w:rsidR="00AE2719">
        <w:rPr>
          <w:rFonts w:ascii="Arial" w:hAnsi="Arial" w:cs="Arial"/>
          <w:color w:val="000000"/>
          <w:sz w:val="20"/>
          <w:szCs w:val="20"/>
        </w:rPr>
        <w:t xml:space="preserve">nach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dem Bundesmodell, weichen aber bei der Steuermesszahl ab. </w:t>
      </w:r>
      <w:r w:rsidR="007056B7">
        <w:rPr>
          <w:rFonts w:ascii="Arial" w:hAnsi="Arial" w:cs="Arial"/>
          <w:color w:val="000000"/>
          <w:sz w:val="20"/>
          <w:szCs w:val="20"/>
        </w:rPr>
        <w:t>F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ür Wohngrundstücke </w:t>
      </w:r>
      <w:r w:rsidR="007056B7">
        <w:rPr>
          <w:rFonts w:ascii="Arial" w:hAnsi="Arial" w:cs="Arial"/>
          <w:color w:val="000000"/>
          <w:sz w:val="20"/>
          <w:szCs w:val="20"/>
        </w:rPr>
        <w:t xml:space="preserve">wird diese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gesenkt, so dass Wohnen </w:t>
      </w:r>
      <w:r w:rsidR="00AE2719">
        <w:rPr>
          <w:rFonts w:ascii="Arial" w:hAnsi="Arial" w:cs="Arial"/>
          <w:color w:val="000000"/>
          <w:sz w:val="20"/>
          <w:szCs w:val="20"/>
        </w:rPr>
        <w:t xml:space="preserve">im Verhältnis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zu </w:t>
      </w:r>
      <w:r w:rsidR="00AE2719">
        <w:rPr>
          <w:rFonts w:ascii="Arial" w:hAnsi="Arial" w:cs="Arial"/>
          <w:color w:val="000000"/>
          <w:sz w:val="20"/>
          <w:szCs w:val="20"/>
        </w:rPr>
        <w:t xml:space="preserve">anderen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 xml:space="preserve">Grundstücksnutzungen </w:t>
      </w:r>
      <w:r w:rsidR="00AE2719">
        <w:rPr>
          <w:rFonts w:ascii="Arial" w:hAnsi="Arial" w:cs="Arial"/>
          <w:color w:val="000000"/>
          <w:sz w:val="20"/>
          <w:szCs w:val="20"/>
        </w:rPr>
        <w:t xml:space="preserve">wie </w:t>
      </w:r>
      <w:r w:rsidR="00901E49">
        <w:rPr>
          <w:rFonts w:ascii="Arial" w:hAnsi="Arial" w:cs="Arial"/>
          <w:color w:val="000000"/>
          <w:sz w:val="20"/>
          <w:szCs w:val="20"/>
        </w:rPr>
        <w:t xml:space="preserve">beispielsweise 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>Gewerbe</w:t>
      </w:r>
      <w:r w:rsidR="00901E49">
        <w:rPr>
          <w:rFonts w:ascii="Arial" w:hAnsi="Arial" w:cs="Arial"/>
          <w:color w:val="000000"/>
          <w:sz w:val="20"/>
          <w:szCs w:val="20"/>
        </w:rPr>
        <w:t xml:space="preserve"> be</w:t>
      </w:r>
      <w:r w:rsidR="00DF518D" w:rsidRPr="00AE2719">
        <w:rPr>
          <w:rFonts w:ascii="Arial" w:hAnsi="Arial" w:cs="Arial"/>
          <w:color w:val="000000"/>
          <w:sz w:val="20"/>
          <w:szCs w:val="20"/>
        </w:rPr>
        <w:t>günstigt wird.</w:t>
      </w:r>
    </w:p>
    <w:p w14:paraId="25FF3162" w14:textId="77777777" w:rsidR="00DF518D" w:rsidRDefault="00DF518D" w:rsidP="002536BF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</w:p>
    <w:p w14:paraId="5F100AF2" w14:textId="5D9AACDA" w:rsidR="00C55E26" w:rsidRPr="00901E49" w:rsidRDefault="00901E49" w:rsidP="00901E49">
      <w:pPr>
        <w:spacing w:after="0" w:line="320" w:lineRule="exact"/>
        <w:ind w:right="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="00F176DC" w:rsidRPr="00901E49">
        <w:rPr>
          <w:rFonts w:ascii="Arial" w:hAnsi="Arial" w:cs="Arial"/>
          <w:color w:val="000000"/>
          <w:sz w:val="20"/>
          <w:szCs w:val="20"/>
        </w:rPr>
        <w:t xml:space="preserve">Im Gegensatz </w:t>
      </w:r>
      <w:r>
        <w:rPr>
          <w:rFonts w:ascii="Arial" w:hAnsi="Arial" w:cs="Arial"/>
          <w:color w:val="000000"/>
          <w:sz w:val="20"/>
          <w:szCs w:val="20"/>
        </w:rPr>
        <w:t xml:space="preserve">zu Baden-Württemberg </w:t>
      </w:r>
      <w:r w:rsidR="007056B7">
        <w:rPr>
          <w:rFonts w:ascii="Arial" w:hAnsi="Arial" w:cs="Arial"/>
          <w:color w:val="000000"/>
          <w:sz w:val="20"/>
          <w:szCs w:val="20"/>
        </w:rPr>
        <w:t xml:space="preserve">und Bayern </w:t>
      </w:r>
      <w:r w:rsidR="004A2C1D">
        <w:rPr>
          <w:rFonts w:ascii="Arial" w:hAnsi="Arial" w:cs="Arial"/>
          <w:color w:val="000000"/>
          <w:sz w:val="20"/>
          <w:szCs w:val="20"/>
        </w:rPr>
        <w:t xml:space="preserve">könnten beim Bundesmodell und bei den </w:t>
      </w:r>
      <w:r w:rsidR="00F176DC" w:rsidRPr="00901E49">
        <w:rPr>
          <w:rFonts w:ascii="Arial" w:hAnsi="Arial" w:cs="Arial"/>
          <w:color w:val="000000"/>
          <w:sz w:val="20"/>
          <w:szCs w:val="20"/>
        </w:rPr>
        <w:t>wertabhängigen Modelle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F176DC" w:rsidRPr="00901E49">
        <w:rPr>
          <w:rFonts w:ascii="Arial" w:hAnsi="Arial" w:cs="Arial"/>
          <w:color w:val="000000"/>
          <w:sz w:val="20"/>
          <w:szCs w:val="20"/>
        </w:rPr>
        <w:t xml:space="preserve"> in anderen Bundesländern </w:t>
      </w:r>
      <w:r w:rsidR="00FE0B06">
        <w:rPr>
          <w:rFonts w:ascii="Arial" w:hAnsi="Arial" w:cs="Arial"/>
          <w:color w:val="000000"/>
          <w:sz w:val="20"/>
          <w:szCs w:val="20"/>
        </w:rPr>
        <w:t xml:space="preserve">weiter </w:t>
      </w:r>
      <w:r w:rsidR="00F176DC" w:rsidRPr="00901E49">
        <w:rPr>
          <w:rFonts w:ascii="Arial" w:hAnsi="Arial" w:cs="Arial"/>
          <w:color w:val="000000"/>
          <w:sz w:val="20"/>
          <w:szCs w:val="20"/>
        </w:rPr>
        <w:t xml:space="preserve">steigende Immobilienpreise </w:t>
      </w:r>
      <w:r w:rsidR="004A2C1D">
        <w:rPr>
          <w:rFonts w:ascii="Arial" w:hAnsi="Arial" w:cs="Arial"/>
          <w:color w:val="000000"/>
          <w:sz w:val="20"/>
          <w:szCs w:val="20"/>
        </w:rPr>
        <w:t xml:space="preserve">ab 2025 vielerorts zu einer höheren Grundsteuer </w:t>
      </w:r>
      <w:r w:rsidR="00F176DC" w:rsidRPr="00901E49">
        <w:rPr>
          <w:rFonts w:ascii="Arial" w:hAnsi="Arial" w:cs="Arial"/>
          <w:color w:val="000000"/>
          <w:sz w:val="20"/>
          <w:szCs w:val="20"/>
        </w:rPr>
        <w:t>führen</w:t>
      </w:r>
      <w:r w:rsidR="007056B7">
        <w:rPr>
          <w:rFonts w:ascii="Arial" w:hAnsi="Arial" w:cs="Arial"/>
          <w:color w:val="000000"/>
          <w:sz w:val="20"/>
          <w:szCs w:val="20"/>
        </w:rPr>
        <w:t>“, erklärt Friedl.</w:t>
      </w:r>
      <w:r w:rsidR="00F176DC" w:rsidRPr="00901E49">
        <w:rPr>
          <w:rFonts w:ascii="Arial" w:hAnsi="Arial" w:cs="Arial"/>
          <w:color w:val="000000"/>
          <w:sz w:val="20"/>
          <w:szCs w:val="20"/>
        </w:rPr>
        <w:t> </w:t>
      </w:r>
      <w:r w:rsidR="007056B7">
        <w:rPr>
          <w:rFonts w:ascii="Arial" w:hAnsi="Arial" w:cs="Arial"/>
          <w:color w:val="000000"/>
          <w:sz w:val="20"/>
          <w:szCs w:val="20"/>
        </w:rPr>
        <w:t>„</w:t>
      </w:r>
      <w:r w:rsidR="00FE0B06">
        <w:rPr>
          <w:rFonts w:ascii="Arial" w:hAnsi="Arial" w:cs="Arial"/>
          <w:color w:val="000000"/>
          <w:sz w:val="20"/>
          <w:szCs w:val="20"/>
        </w:rPr>
        <w:t>Insbesondere in Regionen mit hohen Bodenwerten wie de</w:t>
      </w:r>
      <w:r w:rsidR="000C3E1F">
        <w:rPr>
          <w:rFonts w:ascii="Arial" w:hAnsi="Arial" w:cs="Arial"/>
          <w:color w:val="000000"/>
          <w:sz w:val="20"/>
          <w:szCs w:val="20"/>
        </w:rPr>
        <w:t>m</w:t>
      </w:r>
      <w:r w:rsidR="00FE0B06">
        <w:rPr>
          <w:rFonts w:ascii="Arial" w:hAnsi="Arial" w:cs="Arial"/>
          <w:color w:val="000000"/>
          <w:sz w:val="20"/>
          <w:szCs w:val="20"/>
        </w:rPr>
        <w:t xml:space="preserve"> Großraum Stuttgart </w:t>
      </w:r>
      <w:r w:rsidR="007056B7">
        <w:rPr>
          <w:rFonts w:ascii="Arial" w:hAnsi="Arial" w:cs="Arial"/>
          <w:color w:val="000000"/>
          <w:sz w:val="20"/>
          <w:szCs w:val="20"/>
        </w:rPr>
        <w:t xml:space="preserve">oder München </w:t>
      </w:r>
      <w:r w:rsidR="00FE0B06">
        <w:rPr>
          <w:rFonts w:ascii="Arial" w:hAnsi="Arial" w:cs="Arial"/>
          <w:color w:val="000000"/>
          <w:sz w:val="20"/>
          <w:szCs w:val="20"/>
        </w:rPr>
        <w:t xml:space="preserve">hätte ein 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>wertabhängiges Modell zu einer deutlichen Erhöhung der Grundsteuer</w:t>
      </w:r>
      <w:r w:rsidR="00FE0B06" w:rsidRPr="00901E49">
        <w:rPr>
          <w:rFonts w:ascii="Arial" w:hAnsi="Arial" w:cs="Arial"/>
          <w:color w:val="000000"/>
          <w:sz w:val="20"/>
          <w:szCs w:val="20"/>
        </w:rPr>
        <w:t xml:space="preserve"> 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>geführt</w:t>
      </w:r>
      <w:r w:rsidR="005030CB">
        <w:rPr>
          <w:rFonts w:ascii="Arial" w:hAnsi="Arial" w:cs="Arial"/>
          <w:color w:val="000000"/>
          <w:sz w:val="20"/>
          <w:szCs w:val="20"/>
        </w:rPr>
        <w:t>“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 xml:space="preserve">. </w:t>
      </w:r>
      <w:r w:rsidR="00AF6CFC">
        <w:rPr>
          <w:rFonts w:ascii="Arial" w:hAnsi="Arial" w:cs="Arial"/>
          <w:color w:val="000000"/>
          <w:sz w:val="20"/>
          <w:szCs w:val="20"/>
        </w:rPr>
        <w:t>D</w:t>
      </w:r>
      <w:r w:rsidR="00AF6CFC" w:rsidRPr="00901E49">
        <w:rPr>
          <w:rFonts w:ascii="Arial" w:hAnsi="Arial" w:cs="Arial"/>
          <w:color w:val="000000"/>
          <w:sz w:val="20"/>
          <w:szCs w:val="20"/>
        </w:rPr>
        <w:t>a die Grundsteuer auf die Mieter umgelegt werden k</w:t>
      </w:r>
      <w:r w:rsidR="005030CB">
        <w:rPr>
          <w:rFonts w:ascii="Arial" w:hAnsi="Arial" w:cs="Arial"/>
          <w:color w:val="000000"/>
          <w:sz w:val="20"/>
          <w:szCs w:val="20"/>
        </w:rPr>
        <w:t>önne</w:t>
      </w:r>
      <w:r w:rsidR="00AF6CFC">
        <w:rPr>
          <w:rFonts w:ascii="Arial" w:hAnsi="Arial" w:cs="Arial"/>
          <w:color w:val="000000"/>
          <w:sz w:val="20"/>
          <w:szCs w:val="20"/>
        </w:rPr>
        <w:t xml:space="preserve">, 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>hätte</w:t>
      </w:r>
      <w:r w:rsidR="00AF6CFC">
        <w:rPr>
          <w:rFonts w:ascii="Arial" w:hAnsi="Arial" w:cs="Arial"/>
          <w:color w:val="000000"/>
          <w:sz w:val="20"/>
          <w:szCs w:val="20"/>
        </w:rPr>
        <w:t>n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 xml:space="preserve"> </w:t>
      </w:r>
      <w:r w:rsidR="00AF6CFC">
        <w:rPr>
          <w:rFonts w:ascii="Arial" w:hAnsi="Arial" w:cs="Arial"/>
          <w:color w:val="000000"/>
          <w:sz w:val="20"/>
          <w:szCs w:val="20"/>
        </w:rPr>
        <w:t xml:space="preserve">auch </w:t>
      </w:r>
      <w:r w:rsidR="004A0619">
        <w:rPr>
          <w:rFonts w:ascii="Arial" w:hAnsi="Arial" w:cs="Arial"/>
          <w:color w:val="000000"/>
          <w:sz w:val="20"/>
          <w:szCs w:val="20"/>
        </w:rPr>
        <w:t xml:space="preserve">Mieter </w:t>
      </w:r>
      <w:r w:rsidR="00AF6CFC">
        <w:rPr>
          <w:rFonts w:ascii="Arial" w:hAnsi="Arial" w:cs="Arial"/>
          <w:color w:val="000000"/>
          <w:sz w:val="20"/>
          <w:szCs w:val="20"/>
        </w:rPr>
        <w:t>die Erhöhung zu spüren bekommen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>.</w:t>
      </w:r>
      <w:r w:rsidR="00AF6CFC">
        <w:rPr>
          <w:rFonts w:ascii="Arial" w:hAnsi="Arial" w:cs="Arial"/>
          <w:color w:val="000000"/>
          <w:sz w:val="20"/>
          <w:szCs w:val="20"/>
        </w:rPr>
        <w:t xml:space="preserve"> Insofern </w:t>
      </w:r>
      <w:r w:rsidR="004A0619">
        <w:rPr>
          <w:rFonts w:ascii="Arial" w:hAnsi="Arial" w:cs="Arial"/>
          <w:color w:val="000000"/>
          <w:sz w:val="20"/>
          <w:szCs w:val="20"/>
        </w:rPr>
        <w:t xml:space="preserve">sind </w:t>
      </w:r>
      <w:r w:rsidR="005030CB">
        <w:rPr>
          <w:rFonts w:ascii="Arial" w:hAnsi="Arial" w:cs="Arial"/>
          <w:color w:val="000000"/>
          <w:sz w:val="20"/>
          <w:szCs w:val="20"/>
        </w:rPr>
        <w:t xml:space="preserve">laut Friedl </w:t>
      </w:r>
      <w:r w:rsidR="007056B7">
        <w:rPr>
          <w:rFonts w:ascii="Arial" w:hAnsi="Arial" w:cs="Arial"/>
          <w:color w:val="000000"/>
          <w:sz w:val="20"/>
          <w:szCs w:val="20"/>
        </w:rPr>
        <w:t>für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 xml:space="preserve"> </w:t>
      </w:r>
      <w:r w:rsidR="00D43AEF">
        <w:rPr>
          <w:rFonts w:ascii="Arial" w:hAnsi="Arial" w:cs="Arial"/>
          <w:color w:val="000000"/>
          <w:sz w:val="20"/>
          <w:szCs w:val="20"/>
        </w:rPr>
        <w:t>Immobiliene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 xml:space="preserve">igentümer und Mieter </w:t>
      </w:r>
      <w:r w:rsidR="007056B7">
        <w:rPr>
          <w:rFonts w:ascii="Arial" w:hAnsi="Arial" w:cs="Arial"/>
          <w:color w:val="000000"/>
          <w:sz w:val="20"/>
          <w:szCs w:val="20"/>
        </w:rPr>
        <w:t xml:space="preserve">das baden-württembergische und 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 xml:space="preserve">bayerische </w:t>
      </w:r>
      <w:r w:rsidR="007056B7">
        <w:rPr>
          <w:rFonts w:ascii="Arial" w:hAnsi="Arial" w:cs="Arial"/>
          <w:color w:val="000000"/>
          <w:sz w:val="20"/>
          <w:szCs w:val="20"/>
        </w:rPr>
        <w:t>M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 xml:space="preserve">odell die sozial </w:t>
      </w:r>
      <w:r w:rsidR="00D43AEF">
        <w:rPr>
          <w:rFonts w:ascii="Arial" w:hAnsi="Arial" w:cs="Arial"/>
          <w:color w:val="000000"/>
          <w:sz w:val="20"/>
          <w:szCs w:val="20"/>
        </w:rPr>
        <w:t xml:space="preserve">nachhaltigere </w:t>
      </w:r>
      <w:r w:rsidR="007056B7">
        <w:rPr>
          <w:rFonts w:ascii="Arial" w:hAnsi="Arial" w:cs="Arial"/>
          <w:color w:val="000000"/>
          <w:sz w:val="20"/>
          <w:szCs w:val="20"/>
        </w:rPr>
        <w:t>Variante</w:t>
      </w:r>
      <w:r w:rsidR="00251162" w:rsidRPr="00901E49">
        <w:rPr>
          <w:rFonts w:ascii="Arial" w:hAnsi="Arial" w:cs="Arial"/>
          <w:color w:val="000000"/>
          <w:sz w:val="20"/>
          <w:szCs w:val="20"/>
        </w:rPr>
        <w:t>.</w:t>
      </w:r>
    </w:p>
    <w:p w14:paraId="64901456" w14:textId="0669147E" w:rsidR="00677E20" w:rsidRDefault="00677E20" w:rsidP="008E2E64">
      <w:pPr>
        <w:spacing w:after="0" w:line="320" w:lineRule="exact"/>
        <w:ind w:right="76"/>
        <w:rPr>
          <w:rFonts w:ascii="Arial" w:hAnsi="Arial" w:cs="Arial"/>
          <w:sz w:val="20"/>
          <w:szCs w:val="20"/>
        </w:rPr>
      </w:pPr>
    </w:p>
    <w:p w14:paraId="542467C7" w14:textId="77777777" w:rsidR="00113355" w:rsidRDefault="00113355" w:rsidP="008E2E64">
      <w:pPr>
        <w:spacing w:after="0" w:line="320" w:lineRule="exact"/>
        <w:ind w:right="76"/>
        <w:rPr>
          <w:rFonts w:ascii="Arial" w:hAnsi="Arial" w:cs="Arial"/>
          <w:sz w:val="20"/>
          <w:szCs w:val="20"/>
        </w:rPr>
      </w:pPr>
    </w:p>
    <w:p w14:paraId="00257E9C" w14:textId="77777777" w:rsidR="00F55D8E" w:rsidRPr="00D5287F" w:rsidRDefault="00F55D8E" w:rsidP="00F55D8E">
      <w:pPr>
        <w:spacing w:after="0" w:line="320" w:lineRule="exact"/>
        <w:ind w:right="76"/>
        <w:jc w:val="both"/>
        <w:rPr>
          <w:rFonts w:ascii="Arial" w:hAnsi="Arial" w:cs="Arial"/>
          <w:color w:val="000000"/>
          <w:sz w:val="20"/>
          <w:szCs w:val="20"/>
        </w:rPr>
      </w:pPr>
      <w:r w:rsidRPr="00D55C04">
        <w:rPr>
          <w:rFonts w:ascii="Arial" w:hAnsi="Arial" w:cs="Arial"/>
          <w:b/>
          <w:color w:val="000000"/>
          <w:sz w:val="20"/>
          <w:szCs w:val="20"/>
        </w:rPr>
        <w:t xml:space="preserve">Über </w:t>
      </w:r>
      <w:proofErr w:type="spellStart"/>
      <w:r w:rsidRPr="00D55C04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>emax</w:t>
      </w:r>
      <w:proofErr w:type="spellEnd"/>
      <w:r w:rsidRPr="00D55C0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976CBE9" w14:textId="640F9BBB" w:rsidR="00F55D8E" w:rsidRDefault="00F55D8E" w:rsidP="00F55D8E">
      <w:pPr>
        <w:spacing w:line="320" w:lineRule="exact"/>
        <w:ind w:right="76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, gegründet 1973 in den USA, ist das größte </w:t>
      </w:r>
      <w:r w:rsidRPr="00C36E97">
        <w:rPr>
          <w:rFonts w:ascii="Arial" w:hAnsi="Arial" w:cs="Arial"/>
          <w:color w:val="000000"/>
          <w:sz w:val="20"/>
          <w:szCs w:val="20"/>
        </w:rPr>
        <w:t xml:space="preserve">Immobilienmaklernetzwerk 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der Welt. Seine Wachstumskraft beruht zum einen auf der angebotenen Dienstleistung, zum anderen auf der Organisation als Franchisesystem. In den USA und Kanada hatte </w:t>
      </w: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 erheblichen Anteil am Wandel des Immobilienmarktes vom Privatverkauf zur allgemeinen Akzeptanz des Immobilienmaklers als professioneller Dienstleister. </w:t>
      </w: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 Germany sitzt in Leinfelden-Echterdingen. Geschäftsführer ist Kurt Friedl, der über </w:t>
      </w:r>
      <w:r>
        <w:rPr>
          <w:rFonts w:ascii="Arial" w:hAnsi="Arial" w:cs="Arial"/>
          <w:color w:val="000000"/>
          <w:sz w:val="20"/>
          <w:szCs w:val="20"/>
        </w:rPr>
        <w:t>50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 Jahre Berufserfahrung in der Immobilienbranche mitbringt. </w:t>
      </w:r>
      <w:r w:rsidRPr="000806F1">
        <w:rPr>
          <w:rFonts w:ascii="Arial" w:hAnsi="Arial" w:cs="Arial"/>
          <w:color w:val="000000"/>
          <w:sz w:val="20"/>
          <w:szCs w:val="20"/>
        </w:rPr>
        <w:t xml:space="preserve">In </w:t>
      </w:r>
      <w:r w:rsidR="00E179C0">
        <w:rPr>
          <w:rFonts w:ascii="Arial" w:hAnsi="Arial" w:cs="Arial"/>
          <w:color w:val="000000"/>
          <w:sz w:val="20"/>
          <w:szCs w:val="20"/>
        </w:rPr>
        <w:t>211</w:t>
      </w:r>
      <w:r w:rsidR="00E179C0" w:rsidRPr="000806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6F1">
        <w:rPr>
          <w:rFonts w:ascii="Arial" w:hAnsi="Arial" w:cs="Arial"/>
          <w:color w:val="000000"/>
          <w:sz w:val="20"/>
          <w:szCs w:val="20"/>
        </w:rPr>
        <w:t>Immobilienbüros vermitteln 860 Makler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 Immobilien in Deutschland. Weltweit arbeiten bei </w:t>
      </w:r>
      <w:proofErr w:type="spellStart"/>
      <w:r w:rsidRPr="00E13B82">
        <w:rPr>
          <w:rFonts w:ascii="Arial" w:hAnsi="Arial" w:cs="Arial"/>
          <w:color w:val="000000"/>
          <w:sz w:val="20"/>
          <w:szCs w:val="20"/>
        </w:rPr>
        <w:t>Remax</w:t>
      </w:r>
      <w:proofErr w:type="spellEnd"/>
      <w:r w:rsidRPr="00E13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6F1">
        <w:rPr>
          <w:rFonts w:ascii="Arial" w:hAnsi="Arial" w:cs="Arial"/>
          <w:color w:val="000000"/>
          <w:sz w:val="20"/>
          <w:szCs w:val="20"/>
        </w:rPr>
        <w:t xml:space="preserve">derzeit etwa </w:t>
      </w:r>
      <w:r w:rsidR="00C50947">
        <w:rPr>
          <w:rFonts w:ascii="Arial" w:hAnsi="Arial" w:cs="Arial"/>
          <w:color w:val="000000"/>
          <w:sz w:val="20"/>
          <w:szCs w:val="20"/>
        </w:rPr>
        <w:t>140</w:t>
      </w:r>
      <w:r w:rsidRPr="000806F1">
        <w:rPr>
          <w:rFonts w:ascii="Arial" w:hAnsi="Arial" w:cs="Arial"/>
          <w:color w:val="000000"/>
          <w:sz w:val="20"/>
          <w:szCs w:val="20"/>
        </w:rPr>
        <w:t>.000 Immobilienmakler in ca. 8.300 Büros in mehr als 110 Ländern</w:t>
      </w:r>
      <w:r w:rsidRPr="00E13B82"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8" w:history="1">
        <w:r w:rsidRPr="00E13B82">
          <w:rPr>
            <w:rStyle w:val="Hyperlink"/>
            <w:rFonts w:ascii="Arial" w:hAnsi="Arial" w:cs="Arial"/>
            <w:sz w:val="20"/>
            <w:szCs w:val="20"/>
          </w:rPr>
          <w:t>www.remax.de</w:t>
        </w:r>
      </w:hyperlink>
    </w:p>
    <w:p w14:paraId="1D798E0D" w14:textId="77777777" w:rsidR="00F55D8E" w:rsidRPr="00E13B82" w:rsidRDefault="00F55D8E" w:rsidP="00F55D8E">
      <w:pPr>
        <w:spacing w:after="0" w:line="32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13B82">
        <w:rPr>
          <w:rFonts w:ascii="Arial" w:hAnsi="Arial" w:cs="Arial"/>
          <w:b/>
          <w:color w:val="000000"/>
          <w:sz w:val="20"/>
          <w:szCs w:val="20"/>
        </w:rPr>
        <w:t>Pressekontakt PR-Agentur</w:t>
      </w:r>
    </w:p>
    <w:p w14:paraId="5B4B59DE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Scrivo Public Relations</w:t>
      </w:r>
    </w:p>
    <w:p w14:paraId="74C38EFC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Ansprechpartner: </w:t>
      </w:r>
      <w:r>
        <w:rPr>
          <w:rFonts w:ascii="Arial" w:hAnsi="Arial" w:cs="Arial"/>
          <w:bCs/>
          <w:color w:val="000000"/>
          <w:sz w:val="20"/>
          <w:szCs w:val="20"/>
        </w:rPr>
        <w:t>Claus Schönberner</w:t>
      </w:r>
    </w:p>
    <w:p w14:paraId="0D51449F" w14:textId="4E078C7C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Lachner</w:t>
      </w:r>
      <w:r w:rsidRPr="00E13B82">
        <w:rPr>
          <w:rFonts w:ascii="Arial" w:hAnsi="Arial" w:cs="Arial"/>
          <w:bCs/>
          <w:color w:val="000000"/>
          <w:sz w:val="20"/>
          <w:szCs w:val="20"/>
        </w:rPr>
        <w:t>straße</w:t>
      </w:r>
      <w:proofErr w:type="spellEnd"/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33</w:t>
      </w:r>
    </w:p>
    <w:p w14:paraId="01C250F9" w14:textId="699E5EFD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8063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 München </w:t>
      </w:r>
    </w:p>
    <w:p w14:paraId="16A8FF55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Tel: +49 89 45 23 508-1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</w:p>
    <w:p w14:paraId="6C580D10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Fax: +49 89 45 23 508-20</w:t>
      </w:r>
    </w:p>
    <w:p w14:paraId="08F9FD9A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claus.schoenberner</w:t>
        </w:r>
        <w:r w:rsidRPr="009D5C22">
          <w:rPr>
            <w:rStyle w:val="Hyperlink"/>
            <w:rFonts w:ascii="Arial" w:hAnsi="Arial" w:cs="Arial"/>
            <w:bCs/>
            <w:sz w:val="20"/>
            <w:szCs w:val="20"/>
          </w:rPr>
          <w:t>@scrivo-pr.de</w:t>
        </w:r>
      </w:hyperlink>
    </w:p>
    <w:p w14:paraId="7982A7E0" w14:textId="77777777" w:rsidR="00F55D8E" w:rsidRPr="00E13B82" w:rsidRDefault="00F55D8E" w:rsidP="00F55D8E">
      <w:pPr>
        <w:spacing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Web: </w:t>
      </w:r>
      <w:hyperlink r:id="rId10" w:history="1">
        <w:r w:rsidRPr="00E13B82">
          <w:rPr>
            <w:rStyle w:val="Hyperlink"/>
            <w:rFonts w:ascii="Arial" w:hAnsi="Arial" w:cs="Arial"/>
            <w:bCs/>
            <w:sz w:val="20"/>
            <w:szCs w:val="20"/>
          </w:rPr>
          <w:t>www.scrivo-pr.de</w:t>
        </w:r>
      </w:hyperlink>
    </w:p>
    <w:p w14:paraId="246F3FA7" w14:textId="77777777" w:rsidR="00F55D8E" w:rsidRPr="00E13B82" w:rsidRDefault="00F55D8E" w:rsidP="00F55D8E">
      <w:pPr>
        <w:spacing w:after="0" w:line="32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13B82">
        <w:rPr>
          <w:rFonts w:ascii="Arial" w:hAnsi="Arial" w:cs="Arial"/>
          <w:b/>
          <w:color w:val="000000"/>
          <w:sz w:val="20"/>
          <w:szCs w:val="20"/>
        </w:rPr>
        <w:t>Pressekontakt Unternehmen</w:t>
      </w:r>
    </w:p>
    <w:p w14:paraId="5AE9A622" w14:textId="77777777" w:rsidR="00F55D8E" w:rsidRPr="00730A66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730A66">
        <w:rPr>
          <w:rFonts w:ascii="Arial" w:hAnsi="Arial" w:cs="Arial"/>
          <w:bCs/>
          <w:color w:val="000000"/>
          <w:sz w:val="20"/>
          <w:szCs w:val="20"/>
        </w:rPr>
        <w:t>Remax</w:t>
      </w:r>
      <w:proofErr w:type="spellEnd"/>
      <w:r w:rsidRPr="00730A66">
        <w:rPr>
          <w:rFonts w:ascii="Arial" w:hAnsi="Arial" w:cs="Arial"/>
          <w:bCs/>
          <w:color w:val="000000"/>
          <w:sz w:val="20"/>
          <w:szCs w:val="20"/>
        </w:rPr>
        <w:t xml:space="preserve"> Germany </w:t>
      </w:r>
    </w:p>
    <w:p w14:paraId="50975698" w14:textId="12F451DB" w:rsidR="00F55D8E" w:rsidRPr="00730A66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30A66">
        <w:rPr>
          <w:rFonts w:ascii="Arial" w:hAnsi="Arial" w:cs="Arial"/>
          <w:bCs/>
          <w:color w:val="000000"/>
          <w:sz w:val="20"/>
          <w:szCs w:val="20"/>
        </w:rPr>
        <w:t xml:space="preserve">Ansprechpartnerin: </w:t>
      </w:r>
      <w:r w:rsidR="00CD3A05" w:rsidRPr="00730A66">
        <w:rPr>
          <w:rFonts w:ascii="Arial" w:hAnsi="Arial" w:cs="Arial"/>
          <w:bCs/>
          <w:color w:val="000000"/>
          <w:sz w:val="20"/>
          <w:szCs w:val="20"/>
        </w:rPr>
        <w:t xml:space="preserve">Loredana </w:t>
      </w:r>
      <w:proofErr w:type="spellStart"/>
      <w:r w:rsidR="00CD3A05" w:rsidRPr="00730A66">
        <w:rPr>
          <w:rFonts w:ascii="Arial" w:hAnsi="Arial" w:cs="Arial"/>
          <w:bCs/>
          <w:color w:val="000000"/>
          <w:sz w:val="20"/>
          <w:szCs w:val="20"/>
        </w:rPr>
        <w:t>Scir</w:t>
      </w:r>
      <w:r w:rsidR="00E179C0">
        <w:rPr>
          <w:rFonts w:ascii="Arial" w:hAnsi="Arial" w:cs="Arial"/>
          <w:bCs/>
          <w:color w:val="000000"/>
          <w:sz w:val="20"/>
          <w:szCs w:val="20"/>
        </w:rPr>
        <w:t>è</w:t>
      </w:r>
      <w:proofErr w:type="spellEnd"/>
    </w:p>
    <w:p w14:paraId="58E1E2CE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>Kohlhammerstraße 6</w:t>
      </w:r>
    </w:p>
    <w:p w14:paraId="6CC6CDA7" w14:textId="7777777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13B82">
        <w:rPr>
          <w:rFonts w:ascii="Arial" w:hAnsi="Arial" w:cs="Arial"/>
          <w:bCs/>
          <w:color w:val="000000"/>
          <w:sz w:val="20"/>
          <w:szCs w:val="20"/>
        </w:rPr>
        <w:t xml:space="preserve">70771 Leinfelden-Echterdingen </w:t>
      </w:r>
    </w:p>
    <w:p w14:paraId="21CC7130" w14:textId="175C4C9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E13B82">
        <w:rPr>
          <w:rFonts w:ascii="Arial" w:hAnsi="Arial" w:cs="Arial"/>
          <w:bCs/>
          <w:color w:val="000000"/>
          <w:sz w:val="20"/>
          <w:szCs w:val="20"/>
          <w:lang w:val="it-IT"/>
        </w:rPr>
        <w:t>Tel: +49 711 933 263-</w:t>
      </w:r>
      <w:r w:rsidR="009A2C7E">
        <w:rPr>
          <w:rFonts w:ascii="Arial" w:hAnsi="Arial" w:cs="Arial"/>
          <w:bCs/>
          <w:color w:val="000000"/>
          <w:sz w:val="20"/>
          <w:szCs w:val="20"/>
          <w:lang w:val="it-IT"/>
        </w:rPr>
        <w:t>30</w:t>
      </w:r>
    </w:p>
    <w:p w14:paraId="3B1EF91B" w14:textId="7506F4D7" w:rsidR="00F55D8E" w:rsidRPr="00E13B82" w:rsidRDefault="00F55D8E" w:rsidP="00F55D8E">
      <w:pPr>
        <w:spacing w:after="0" w:line="280" w:lineRule="exact"/>
        <w:ind w:right="130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E13B82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E-Mail: </w:t>
      </w:r>
      <w:hyperlink r:id="rId11" w:history="1">
        <w:r w:rsidR="009A2C7E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presse</w:t>
        </w:r>
        <w:r w:rsidR="009A2C7E" w:rsidRPr="0050277A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@remax.de</w:t>
        </w:r>
      </w:hyperlink>
    </w:p>
    <w:p w14:paraId="46D4D416" w14:textId="7BAF03E5" w:rsidR="002158CC" w:rsidRPr="00F55D8E" w:rsidRDefault="00F55D8E" w:rsidP="00F55D8E">
      <w:pPr>
        <w:spacing w:line="320" w:lineRule="exact"/>
        <w:ind w:right="76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E13B82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Web: </w:t>
      </w:r>
      <w:hyperlink r:id="rId12" w:history="1">
        <w:r w:rsidRPr="00E0313E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www.remax.de</w:t>
        </w:r>
      </w:hyperlink>
    </w:p>
    <w:sectPr w:rsidR="002158CC" w:rsidRPr="00F55D8E" w:rsidSect="00D55C04">
      <w:headerReference w:type="default" r:id="rId13"/>
      <w:footerReference w:type="default" r:id="rId14"/>
      <w:pgSz w:w="11906" w:h="16838" w:code="9"/>
      <w:pgMar w:top="3827" w:right="1985" w:bottom="170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3F8B" w14:textId="77777777" w:rsidR="00764D94" w:rsidRDefault="00764D94" w:rsidP="00D55C04">
      <w:pPr>
        <w:spacing w:after="0" w:line="240" w:lineRule="auto"/>
      </w:pPr>
      <w:r>
        <w:separator/>
      </w:r>
    </w:p>
  </w:endnote>
  <w:endnote w:type="continuationSeparator" w:id="0">
    <w:p w14:paraId="2314B1A3" w14:textId="77777777" w:rsidR="00764D94" w:rsidRDefault="00764D94" w:rsidP="00D5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056" w14:textId="77777777" w:rsidR="00D55C04" w:rsidRDefault="00D55C04">
    <w:pPr>
      <w:pStyle w:val="Fuzeile"/>
    </w:pPr>
    <w:r>
      <w:rPr>
        <w:rFonts w:ascii="Helvetica" w:hAnsi="Helvetica"/>
        <w:noProof/>
        <w:lang w:eastAsia="de-DE"/>
      </w:rPr>
      <w:drawing>
        <wp:anchor distT="0" distB="0" distL="114300" distR="114300" simplePos="0" relativeHeight="251661312" behindDoc="0" locked="0" layoutInCell="1" allowOverlap="1" wp14:anchorId="693B3C3B" wp14:editId="20829BEC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892175" cy="163195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402A" w14:textId="77777777" w:rsidR="00764D94" w:rsidRDefault="00764D94" w:rsidP="00D55C04">
      <w:pPr>
        <w:spacing w:after="0" w:line="240" w:lineRule="auto"/>
      </w:pPr>
      <w:r>
        <w:separator/>
      </w:r>
    </w:p>
  </w:footnote>
  <w:footnote w:type="continuationSeparator" w:id="0">
    <w:p w14:paraId="73EDD5FB" w14:textId="77777777" w:rsidR="00764D94" w:rsidRDefault="00764D94" w:rsidP="00D5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DD8A" w14:textId="77777777" w:rsidR="00D55C04" w:rsidRDefault="00D55C04">
    <w:pPr>
      <w:pStyle w:val="Kopfzeile"/>
    </w:pPr>
  </w:p>
  <w:p w14:paraId="1E18F7A3" w14:textId="77777777" w:rsidR="00D55C04" w:rsidRDefault="00D55C04">
    <w:pPr>
      <w:pStyle w:val="Kopfzeile"/>
    </w:pPr>
    <w:r w:rsidRPr="00036556">
      <w:rPr>
        <w:noProof/>
        <w:color w:val="44546A" w:themeColor="text2"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79987D90" wp14:editId="6A160142">
          <wp:simplePos x="0" y="0"/>
          <wp:positionH relativeFrom="column">
            <wp:posOffset>4886325</wp:posOffset>
          </wp:positionH>
          <wp:positionV relativeFrom="paragraph">
            <wp:posOffset>6985</wp:posOffset>
          </wp:positionV>
          <wp:extent cx="1134000" cy="1440000"/>
          <wp:effectExtent l="0" t="0" r="9525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0EF79" w14:textId="77777777" w:rsidR="00D55C04" w:rsidRDefault="00D55C04">
    <w:pPr>
      <w:pStyle w:val="Kopfzeile"/>
    </w:pPr>
  </w:p>
  <w:p w14:paraId="564FC4D4" w14:textId="77777777" w:rsidR="00D55C04" w:rsidRDefault="00D55C04" w:rsidP="00D55C04">
    <w:pPr>
      <w:pStyle w:val="Kopfzeile"/>
      <w:tabs>
        <w:tab w:val="clear" w:pos="4536"/>
        <w:tab w:val="clear" w:pos="9072"/>
        <w:tab w:val="left" w:pos="5085"/>
      </w:tabs>
    </w:pPr>
    <w:r>
      <w:tab/>
    </w:r>
  </w:p>
  <w:p w14:paraId="4D3EEAFB" w14:textId="77777777" w:rsidR="00D55C04" w:rsidRDefault="00D55C04">
    <w:pPr>
      <w:pStyle w:val="Kopfzeile"/>
    </w:pPr>
  </w:p>
  <w:p w14:paraId="01C98397" w14:textId="77777777" w:rsidR="00D55C04" w:rsidRDefault="00D55C04">
    <w:pPr>
      <w:pStyle w:val="Kopfzeile"/>
    </w:pPr>
  </w:p>
  <w:p w14:paraId="2AC9FA9E" w14:textId="77777777" w:rsidR="00D55C04" w:rsidRDefault="00D55C04">
    <w:pPr>
      <w:pStyle w:val="Kopfzeile"/>
    </w:pPr>
  </w:p>
  <w:p w14:paraId="21A0532C" w14:textId="77777777" w:rsidR="00D55C04" w:rsidRDefault="00D55C04">
    <w:pPr>
      <w:pStyle w:val="Kopfzeile"/>
    </w:pPr>
  </w:p>
  <w:p w14:paraId="1EA38C50" w14:textId="77777777" w:rsidR="00D55C04" w:rsidRDefault="00D55C04">
    <w:pPr>
      <w:pStyle w:val="Kopfzeile"/>
      <w:rPr>
        <w:rFonts w:ascii="Arial" w:hAnsi="Arial" w:cs="Arial"/>
        <w:b/>
        <w:color w:val="1A3668"/>
        <w:sz w:val="32"/>
        <w:szCs w:val="40"/>
      </w:rPr>
    </w:pPr>
  </w:p>
  <w:p w14:paraId="034A9DED" w14:textId="77777777" w:rsidR="00D55C04" w:rsidRPr="00D55C04" w:rsidRDefault="00D55C04">
    <w:pPr>
      <w:pStyle w:val="Kopfzeile"/>
      <w:rPr>
        <w:rFonts w:ascii="Arial" w:hAnsi="Arial" w:cs="Arial"/>
        <w:color w:val="1A3668"/>
      </w:rPr>
    </w:pPr>
    <w:r w:rsidRPr="00D55C04">
      <w:rPr>
        <w:rFonts w:ascii="Arial" w:hAnsi="Arial" w:cs="Arial"/>
        <w:b/>
        <w:color w:val="1A3668"/>
        <w:sz w:val="32"/>
        <w:szCs w:val="40"/>
      </w:rPr>
      <w:t>Pressemeldung</w:t>
    </w:r>
  </w:p>
  <w:p w14:paraId="60993DCD" w14:textId="77777777" w:rsidR="00D55C04" w:rsidRDefault="00D55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5F3"/>
    <w:multiLevelType w:val="hybridMultilevel"/>
    <w:tmpl w:val="90E40174"/>
    <w:lvl w:ilvl="0" w:tplc="7AF0C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00B"/>
    <w:multiLevelType w:val="hybridMultilevel"/>
    <w:tmpl w:val="665E8C12"/>
    <w:lvl w:ilvl="0" w:tplc="E19EE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4235"/>
    <w:multiLevelType w:val="multilevel"/>
    <w:tmpl w:val="60D4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79D5"/>
    <w:multiLevelType w:val="multilevel"/>
    <w:tmpl w:val="5BD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27E78"/>
    <w:multiLevelType w:val="hybridMultilevel"/>
    <w:tmpl w:val="3B58E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280072"/>
    <w:multiLevelType w:val="hybridMultilevel"/>
    <w:tmpl w:val="703C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8E2"/>
    <w:multiLevelType w:val="hybridMultilevel"/>
    <w:tmpl w:val="7A86E6DA"/>
    <w:lvl w:ilvl="0" w:tplc="993E7C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2B1"/>
    <w:multiLevelType w:val="hybridMultilevel"/>
    <w:tmpl w:val="7DE89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234"/>
    <w:multiLevelType w:val="multilevel"/>
    <w:tmpl w:val="029E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13DEB"/>
    <w:multiLevelType w:val="multilevel"/>
    <w:tmpl w:val="66EC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042923">
    <w:abstractNumId w:val="7"/>
  </w:num>
  <w:num w:numId="2" w16cid:durableId="675039444">
    <w:abstractNumId w:val="5"/>
  </w:num>
  <w:num w:numId="3" w16cid:durableId="144593462">
    <w:abstractNumId w:val="3"/>
  </w:num>
  <w:num w:numId="4" w16cid:durableId="1590700961">
    <w:abstractNumId w:val="2"/>
  </w:num>
  <w:num w:numId="5" w16cid:durableId="1974403370">
    <w:abstractNumId w:val="8"/>
  </w:num>
  <w:num w:numId="6" w16cid:durableId="1668171406">
    <w:abstractNumId w:val="9"/>
  </w:num>
  <w:num w:numId="7" w16cid:durableId="887451858">
    <w:abstractNumId w:val="1"/>
  </w:num>
  <w:num w:numId="8" w16cid:durableId="1177698256">
    <w:abstractNumId w:val="6"/>
  </w:num>
  <w:num w:numId="9" w16cid:durableId="178784801">
    <w:abstractNumId w:val="0"/>
  </w:num>
  <w:num w:numId="10" w16cid:durableId="62724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04"/>
    <w:rsid w:val="00001DF7"/>
    <w:rsid w:val="00010FE9"/>
    <w:rsid w:val="00014558"/>
    <w:rsid w:val="00023F98"/>
    <w:rsid w:val="000456BA"/>
    <w:rsid w:val="00047E65"/>
    <w:rsid w:val="00053B3F"/>
    <w:rsid w:val="00070020"/>
    <w:rsid w:val="0007241D"/>
    <w:rsid w:val="000806F1"/>
    <w:rsid w:val="00083A7E"/>
    <w:rsid w:val="00085F45"/>
    <w:rsid w:val="000909E1"/>
    <w:rsid w:val="000C3E1F"/>
    <w:rsid w:val="000D2157"/>
    <w:rsid w:val="000F5FD1"/>
    <w:rsid w:val="00101621"/>
    <w:rsid w:val="00113355"/>
    <w:rsid w:val="00131F4F"/>
    <w:rsid w:val="00143FA2"/>
    <w:rsid w:val="00144717"/>
    <w:rsid w:val="00146767"/>
    <w:rsid w:val="00172ABE"/>
    <w:rsid w:val="0017682D"/>
    <w:rsid w:val="00180C7F"/>
    <w:rsid w:val="00184433"/>
    <w:rsid w:val="001864CE"/>
    <w:rsid w:val="00187044"/>
    <w:rsid w:val="001B1750"/>
    <w:rsid w:val="001C4910"/>
    <w:rsid w:val="001D13A2"/>
    <w:rsid w:val="001D3560"/>
    <w:rsid w:val="001D58A9"/>
    <w:rsid w:val="001D7497"/>
    <w:rsid w:val="002036D8"/>
    <w:rsid w:val="00204F42"/>
    <w:rsid w:val="00207600"/>
    <w:rsid w:val="002158CC"/>
    <w:rsid w:val="0021790F"/>
    <w:rsid w:val="0022036F"/>
    <w:rsid w:val="00223D4A"/>
    <w:rsid w:val="00245B98"/>
    <w:rsid w:val="00250F93"/>
    <w:rsid w:val="00251162"/>
    <w:rsid w:val="002536BF"/>
    <w:rsid w:val="00256805"/>
    <w:rsid w:val="00267A69"/>
    <w:rsid w:val="002768E6"/>
    <w:rsid w:val="00276B44"/>
    <w:rsid w:val="002941F0"/>
    <w:rsid w:val="002A661D"/>
    <w:rsid w:val="002B0C6F"/>
    <w:rsid w:val="002B4198"/>
    <w:rsid w:val="002C327E"/>
    <w:rsid w:val="002C5675"/>
    <w:rsid w:val="002F21F1"/>
    <w:rsid w:val="00302E81"/>
    <w:rsid w:val="00303826"/>
    <w:rsid w:val="003119DD"/>
    <w:rsid w:val="0031446F"/>
    <w:rsid w:val="00323284"/>
    <w:rsid w:val="00334587"/>
    <w:rsid w:val="00360D63"/>
    <w:rsid w:val="0036648B"/>
    <w:rsid w:val="003856C1"/>
    <w:rsid w:val="003927E5"/>
    <w:rsid w:val="00393269"/>
    <w:rsid w:val="0039416D"/>
    <w:rsid w:val="003A0A33"/>
    <w:rsid w:val="003A57EC"/>
    <w:rsid w:val="003D2A27"/>
    <w:rsid w:val="003E26CC"/>
    <w:rsid w:val="00401EB4"/>
    <w:rsid w:val="00424405"/>
    <w:rsid w:val="004335EC"/>
    <w:rsid w:val="0043612A"/>
    <w:rsid w:val="00442EF9"/>
    <w:rsid w:val="00453549"/>
    <w:rsid w:val="00462A1E"/>
    <w:rsid w:val="00464D59"/>
    <w:rsid w:val="00465324"/>
    <w:rsid w:val="004876DA"/>
    <w:rsid w:val="00492992"/>
    <w:rsid w:val="00497195"/>
    <w:rsid w:val="004A0619"/>
    <w:rsid w:val="004A2C1D"/>
    <w:rsid w:val="004B5379"/>
    <w:rsid w:val="004C5E8B"/>
    <w:rsid w:val="004E5E77"/>
    <w:rsid w:val="005030CB"/>
    <w:rsid w:val="005274D5"/>
    <w:rsid w:val="00541D9B"/>
    <w:rsid w:val="00545D8B"/>
    <w:rsid w:val="005468CE"/>
    <w:rsid w:val="00583CBE"/>
    <w:rsid w:val="005864F2"/>
    <w:rsid w:val="005D0407"/>
    <w:rsid w:val="005D215A"/>
    <w:rsid w:val="005F41A6"/>
    <w:rsid w:val="00614155"/>
    <w:rsid w:val="00623CF6"/>
    <w:rsid w:val="00633AA7"/>
    <w:rsid w:val="006459FB"/>
    <w:rsid w:val="0066484B"/>
    <w:rsid w:val="00665196"/>
    <w:rsid w:val="00672D57"/>
    <w:rsid w:val="00674F14"/>
    <w:rsid w:val="00677E20"/>
    <w:rsid w:val="006A2E52"/>
    <w:rsid w:val="006A2F65"/>
    <w:rsid w:val="006A32FE"/>
    <w:rsid w:val="006A780C"/>
    <w:rsid w:val="006B07D7"/>
    <w:rsid w:val="006E4FD6"/>
    <w:rsid w:val="006E6B90"/>
    <w:rsid w:val="006F2785"/>
    <w:rsid w:val="007056B7"/>
    <w:rsid w:val="00710826"/>
    <w:rsid w:val="00717694"/>
    <w:rsid w:val="00717FB3"/>
    <w:rsid w:val="00720B40"/>
    <w:rsid w:val="0072310D"/>
    <w:rsid w:val="00730A66"/>
    <w:rsid w:val="00731419"/>
    <w:rsid w:val="007618F6"/>
    <w:rsid w:val="00761E68"/>
    <w:rsid w:val="00764D94"/>
    <w:rsid w:val="0077509F"/>
    <w:rsid w:val="00783392"/>
    <w:rsid w:val="00797092"/>
    <w:rsid w:val="007A2E47"/>
    <w:rsid w:val="007B0353"/>
    <w:rsid w:val="007C3BA2"/>
    <w:rsid w:val="007D5505"/>
    <w:rsid w:val="007D7076"/>
    <w:rsid w:val="007E018A"/>
    <w:rsid w:val="007E7888"/>
    <w:rsid w:val="00811037"/>
    <w:rsid w:val="00825C84"/>
    <w:rsid w:val="0082730D"/>
    <w:rsid w:val="0083323B"/>
    <w:rsid w:val="008339D1"/>
    <w:rsid w:val="008411B7"/>
    <w:rsid w:val="00853967"/>
    <w:rsid w:val="0086167C"/>
    <w:rsid w:val="0086678E"/>
    <w:rsid w:val="008A4E86"/>
    <w:rsid w:val="008B07C2"/>
    <w:rsid w:val="008B2012"/>
    <w:rsid w:val="008B37D5"/>
    <w:rsid w:val="008C16EC"/>
    <w:rsid w:val="008D5F54"/>
    <w:rsid w:val="008E2E64"/>
    <w:rsid w:val="008E414F"/>
    <w:rsid w:val="008F747A"/>
    <w:rsid w:val="00901E49"/>
    <w:rsid w:val="009044E6"/>
    <w:rsid w:val="00921983"/>
    <w:rsid w:val="0092290F"/>
    <w:rsid w:val="00941681"/>
    <w:rsid w:val="009510C4"/>
    <w:rsid w:val="009635D7"/>
    <w:rsid w:val="00971639"/>
    <w:rsid w:val="009972CD"/>
    <w:rsid w:val="009A0E67"/>
    <w:rsid w:val="009A2824"/>
    <w:rsid w:val="009A2C7E"/>
    <w:rsid w:val="009A4005"/>
    <w:rsid w:val="009B1130"/>
    <w:rsid w:val="009B1EC6"/>
    <w:rsid w:val="009B2212"/>
    <w:rsid w:val="009B3043"/>
    <w:rsid w:val="009C0BC2"/>
    <w:rsid w:val="009D07B7"/>
    <w:rsid w:val="009E18BE"/>
    <w:rsid w:val="009E18C8"/>
    <w:rsid w:val="00A1346B"/>
    <w:rsid w:val="00A4113A"/>
    <w:rsid w:val="00A44D0B"/>
    <w:rsid w:val="00A4681C"/>
    <w:rsid w:val="00A52A66"/>
    <w:rsid w:val="00A56A77"/>
    <w:rsid w:val="00A70169"/>
    <w:rsid w:val="00A73F53"/>
    <w:rsid w:val="00A933D1"/>
    <w:rsid w:val="00AA0D4E"/>
    <w:rsid w:val="00AB1703"/>
    <w:rsid w:val="00AB3A6F"/>
    <w:rsid w:val="00AE2719"/>
    <w:rsid w:val="00AE492E"/>
    <w:rsid w:val="00AF6CFC"/>
    <w:rsid w:val="00B04F76"/>
    <w:rsid w:val="00B13694"/>
    <w:rsid w:val="00B22AE4"/>
    <w:rsid w:val="00B24A54"/>
    <w:rsid w:val="00B27DFD"/>
    <w:rsid w:val="00B42498"/>
    <w:rsid w:val="00B508A4"/>
    <w:rsid w:val="00B5090B"/>
    <w:rsid w:val="00B6799E"/>
    <w:rsid w:val="00B70091"/>
    <w:rsid w:val="00B732F5"/>
    <w:rsid w:val="00B77552"/>
    <w:rsid w:val="00B955BF"/>
    <w:rsid w:val="00BA6272"/>
    <w:rsid w:val="00BA6DA3"/>
    <w:rsid w:val="00BB33A5"/>
    <w:rsid w:val="00BC1250"/>
    <w:rsid w:val="00BC2474"/>
    <w:rsid w:val="00BC7F9E"/>
    <w:rsid w:val="00BD1AD4"/>
    <w:rsid w:val="00BD2B35"/>
    <w:rsid w:val="00BD3FB0"/>
    <w:rsid w:val="00BD4CD7"/>
    <w:rsid w:val="00BE3BD8"/>
    <w:rsid w:val="00C03913"/>
    <w:rsid w:val="00C04AC2"/>
    <w:rsid w:val="00C06041"/>
    <w:rsid w:val="00C15232"/>
    <w:rsid w:val="00C2174E"/>
    <w:rsid w:val="00C266DE"/>
    <w:rsid w:val="00C320B4"/>
    <w:rsid w:val="00C3511B"/>
    <w:rsid w:val="00C50947"/>
    <w:rsid w:val="00C55E26"/>
    <w:rsid w:val="00C82E8B"/>
    <w:rsid w:val="00C86DD4"/>
    <w:rsid w:val="00CA1055"/>
    <w:rsid w:val="00CA40BE"/>
    <w:rsid w:val="00CB4197"/>
    <w:rsid w:val="00CB7621"/>
    <w:rsid w:val="00CC071C"/>
    <w:rsid w:val="00CC613F"/>
    <w:rsid w:val="00CD3A05"/>
    <w:rsid w:val="00CD59AC"/>
    <w:rsid w:val="00CE549C"/>
    <w:rsid w:val="00CF092F"/>
    <w:rsid w:val="00CF1343"/>
    <w:rsid w:val="00CF208F"/>
    <w:rsid w:val="00CF3589"/>
    <w:rsid w:val="00D01AC7"/>
    <w:rsid w:val="00D03EB2"/>
    <w:rsid w:val="00D13C99"/>
    <w:rsid w:val="00D36077"/>
    <w:rsid w:val="00D41841"/>
    <w:rsid w:val="00D43AEF"/>
    <w:rsid w:val="00D46026"/>
    <w:rsid w:val="00D536B4"/>
    <w:rsid w:val="00D55C04"/>
    <w:rsid w:val="00D63F63"/>
    <w:rsid w:val="00D7249B"/>
    <w:rsid w:val="00D77420"/>
    <w:rsid w:val="00D84F8D"/>
    <w:rsid w:val="00D85634"/>
    <w:rsid w:val="00DA3324"/>
    <w:rsid w:val="00DB0022"/>
    <w:rsid w:val="00DB4971"/>
    <w:rsid w:val="00DC4196"/>
    <w:rsid w:val="00DE4825"/>
    <w:rsid w:val="00DF2137"/>
    <w:rsid w:val="00DF518D"/>
    <w:rsid w:val="00E051FF"/>
    <w:rsid w:val="00E05CB7"/>
    <w:rsid w:val="00E06D22"/>
    <w:rsid w:val="00E14929"/>
    <w:rsid w:val="00E1601B"/>
    <w:rsid w:val="00E179C0"/>
    <w:rsid w:val="00E27AAB"/>
    <w:rsid w:val="00E322F8"/>
    <w:rsid w:val="00E41368"/>
    <w:rsid w:val="00E47C61"/>
    <w:rsid w:val="00E5492D"/>
    <w:rsid w:val="00E83C8E"/>
    <w:rsid w:val="00E86971"/>
    <w:rsid w:val="00EA49AC"/>
    <w:rsid w:val="00EC0B02"/>
    <w:rsid w:val="00ED07C9"/>
    <w:rsid w:val="00EE5C9D"/>
    <w:rsid w:val="00EE5CAA"/>
    <w:rsid w:val="00F16DCE"/>
    <w:rsid w:val="00F176DC"/>
    <w:rsid w:val="00F179AE"/>
    <w:rsid w:val="00F22C16"/>
    <w:rsid w:val="00F25757"/>
    <w:rsid w:val="00F31254"/>
    <w:rsid w:val="00F31E39"/>
    <w:rsid w:val="00F357FB"/>
    <w:rsid w:val="00F409DB"/>
    <w:rsid w:val="00F55D8E"/>
    <w:rsid w:val="00F602B5"/>
    <w:rsid w:val="00F6374E"/>
    <w:rsid w:val="00F80A93"/>
    <w:rsid w:val="00F82A67"/>
    <w:rsid w:val="00F86B92"/>
    <w:rsid w:val="00F877A9"/>
    <w:rsid w:val="00FC6EC4"/>
    <w:rsid w:val="00FC700A"/>
    <w:rsid w:val="00FD2959"/>
    <w:rsid w:val="00FD3D01"/>
    <w:rsid w:val="00FD598F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2341"/>
  <w15:docId w15:val="{0B3532D3-344D-45CD-A5D5-70A0BC5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FE9"/>
  </w:style>
  <w:style w:type="paragraph" w:styleId="berschrift2">
    <w:name w:val="heading 2"/>
    <w:basedOn w:val="Standard"/>
    <w:link w:val="berschrift2Zchn"/>
    <w:uiPriority w:val="9"/>
    <w:qFormat/>
    <w:rsid w:val="006B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C04"/>
  </w:style>
  <w:style w:type="paragraph" w:styleId="Fuzeile">
    <w:name w:val="footer"/>
    <w:basedOn w:val="Standard"/>
    <w:link w:val="FuzeileZchn"/>
    <w:unhideWhenUsed/>
    <w:rsid w:val="00D5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C04"/>
  </w:style>
  <w:style w:type="character" w:styleId="Hyperlink">
    <w:name w:val="Hyperlink"/>
    <w:rsid w:val="00D55C0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2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12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12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2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2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6167C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10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C24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C247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7D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409DB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B4197"/>
    <w:rPr>
      <w:b/>
      <w:bCs/>
    </w:rPr>
  </w:style>
  <w:style w:type="paragraph" w:styleId="Textkrper">
    <w:name w:val="Body Text"/>
    <w:basedOn w:val="Standard"/>
    <w:link w:val="TextkrperZchn"/>
    <w:uiPriority w:val="99"/>
    <w:unhideWhenUsed/>
    <w:rsid w:val="00E06D22"/>
    <w:pPr>
      <w:spacing w:after="12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6D22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ax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max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ina.julevic@remax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rivo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.oppel@scrivo-pr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B744-31D2-460A-8DD6-E10C08D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5369</Characters>
  <Application>Microsoft Office Word</Application>
  <DocSecurity>0</DocSecurity>
  <Lines>114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Pressemeldung_RE/MAX Germany</vt:lpstr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Pressemeldung_RE/MAX Germany</dc:title>
  <dc:creator>Loredana Scire</dc:creator>
  <cp:lastModifiedBy>Microsoft Office User</cp:lastModifiedBy>
  <cp:revision>3</cp:revision>
  <cp:lastPrinted>2022-02-04T08:36:00Z</cp:lastPrinted>
  <dcterms:created xsi:type="dcterms:W3CDTF">2022-05-27T10:03:00Z</dcterms:created>
  <dcterms:modified xsi:type="dcterms:W3CDTF">2022-06-01T14:36:00Z</dcterms:modified>
</cp:coreProperties>
</file>